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227"/>
        <w:gridCol w:w="6349"/>
      </w:tblGrid>
      <w:tr w:rsidR="008A2E9D" w:rsidTr="000D09EA">
        <w:trPr>
          <w:trHeight w:val="2400"/>
        </w:trPr>
        <w:tc>
          <w:tcPr>
            <w:tcW w:w="3227" w:type="dxa"/>
          </w:tcPr>
          <w:p w:rsidR="008A2E9D" w:rsidRPr="000D09EA" w:rsidRDefault="008A2E9D" w:rsidP="000D09EA">
            <w:pPr>
              <w:pStyle w:val="NormalWeb"/>
            </w:pPr>
            <w:r w:rsidRPr="000D09EA">
              <w:rPr>
                <w:noProof/>
              </w:rPr>
              <w:drawing>
                <wp:inline distT="0" distB="0" distL="0" distR="0">
                  <wp:extent cx="1485900" cy="1466850"/>
                  <wp:effectExtent l="19050" t="0" r="0" b="0"/>
                  <wp:docPr id="4" name="Picture 7" descr="C:\Users\44779\AppData\Local\Packages\Microsoft.Windows.Photos_8wekyb3d8bbwe\TempState\ShareServiceTempFolder\bjb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4779\AppData\Local\Packages\Microsoft.Windows.Photos_8wekyb3d8bbwe\TempState\ShareServiceTempFolder\bjbc logo.jpeg"/>
                          <pic:cNvPicPr>
                            <a:picLocks noChangeAspect="1" noChangeArrowheads="1"/>
                          </pic:cNvPicPr>
                        </pic:nvPicPr>
                        <pic:blipFill>
                          <a:blip r:embed="rId6" cstate="print"/>
                          <a:srcRect/>
                          <a:stretch>
                            <a:fillRect/>
                          </a:stretch>
                        </pic:blipFill>
                        <pic:spPr bwMode="auto">
                          <a:xfrm>
                            <a:off x="0" y="0"/>
                            <a:ext cx="1485900" cy="1466850"/>
                          </a:xfrm>
                          <a:prstGeom prst="rect">
                            <a:avLst/>
                          </a:prstGeom>
                          <a:noFill/>
                          <a:ln w="9525">
                            <a:noFill/>
                            <a:miter lim="800000"/>
                            <a:headEnd/>
                            <a:tailEnd/>
                          </a:ln>
                        </pic:spPr>
                      </pic:pic>
                    </a:graphicData>
                  </a:graphic>
                </wp:inline>
              </w:drawing>
            </w:r>
          </w:p>
        </w:tc>
        <w:tc>
          <w:tcPr>
            <w:tcW w:w="6349" w:type="dxa"/>
          </w:tcPr>
          <w:p w:rsidR="008A2E9D" w:rsidRPr="000D09EA" w:rsidRDefault="007E7C62" w:rsidP="00463492">
            <w:pPr>
              <w:rPr>
                <w:b/>
                <w:sz w:val="32"/>
                <w:szCs w:val="32"/>
              </w:rPr>
            </w:pPr>
            <w:r>
              <w:rPr>
                <w:b/>
                <w:sz w:val="32"/>
                <w:szCs w:val="32"/>
              </w:rPr>
              <w:t>Burton Joyce Bowls Club AGM 2025</w:t>
            </w:r>
            <w:r w:rsidR="008A2E9D" w:rsidRPr="000D09EA">
              <w:rPr>
                <w:b/>
                <w:sz w:val="32"/>
                <w:szCs w:val="32"/>
              </w:rPr>
              <w:t xml:space="preserve"> </w:t>
            </w:r>
            <w:r w:rsidR="006C7468" w:rsidRPr="000D09EA">
              <w:rPr>
                <w:b/>
                <w:sz w:val="32"/>
                <w:szCs w:val="32"/>
              </w:rPr>
              <w:t>Minutes</w:t>
            </w:r>
          </w:p>
          <w:p w:rsidR="008A2E9D" w:rsidRPr="000D09EA" w:rsidRDefault="008A2E9D" w:rsidP="00463492">
            <w:r w:rsidRPr="000D09EA">
              <w:t xml:space="preserve">Meeting name and number </w:t>
            </w:r>
          </w:p>
          <w:p w:rsidR="008A2E9D" w:rsidRPr="000D09EA" w:rsidRDefault="008A2E9D" w:rsidP="00463492">
            <w:pPr>
              <w:rPr>
                <w:sz w:val="44"/>
                <w:szCs w:val="44"/>
              </w:rPr>
            </w:pPr>
            <w:r w:rsidRPr="000D09EA">
              <w:rPr>
                <w:sz w:val="44"/>
                <w:szCs w:val="44"/>
              </w:rPr>
              <w:t>2</w:t>
            </w:r>
            <w:r w:rsidR="007E7C62">
              <w:rPr>
                <w:sz w:val="44"/>
                <w:szCs w:val="44"/>
              </w:rPr>
              <w:t>9</w:t>
            </w:r>
            <w:r w:rsidRPr="000D09EA">
              <w:rPr>
                <w:sz w:val="44"/>
                <w:szCs w:val="44"/>
                <w:vertAlign w:val="superscript"/>
              </w:rPr>
              <w:t>th</w:t>
            </w:r>
            <w:r w:rsidRPr="000D09EA">
              <w:rPr>
                <w:sz w:val="44"/>
                <w:szCs w:val="44"/>
              </w:rPr>
              <w:t xml:space="preserve"> Annual General Meeting</w:t>
            </w:r>
          </w:p>
          <w:p w:rsidR="008A2E9D" w:rsidRPr="000D09EA" w:rsidRDefault="008A2E9D">
            <w:r w:rsidRPr="000D09EA">
              <w:t>Location</w:t>
            </w:r>
          </w:p>
          <w:p w:rsidR="008A2E9D" w:rsidRPr="000D09EA" w:rsidRDefault="008A2E9D">
            <w:pPr>
              <w:rPr>
                <w:sz w:val="28"/>
                <w:szCs w:val="28"/>
              </w:rPr>
            </w:pPr>
            <w:r w:rsidRPr="000D09EA">
              <w:rPr>
                <w:sz w:val="28"/>
                <w:szCs w:val="28"/>
              </w:rPr>
              <w:t>Bowls Pavilion , Poplars Sports Ground</w:t>
            </w:r>
          </w:p>
          <w:p w:rsidR="008A2E9D" w:rsidRPr="000D09EA" w:rsidRDefault="008A2E9D">
            <w:r w:rsidRPr="000D09EA">
              <w:t xml:space="preserve">Time and Date </w:t>
            </w:r>
          </w:p>
          <w:p w:rsidR="008A2E9D" w:rsidRPr="00463492" w:rsidRDefault="008A2E9D" w:rsidP="00463492">
            <w:pPr>
              <w:rPr>
                <w:sz w:val="36"/>
                <w:szCs w:val="36"/>
              </w:rPr>
            </w:pPr>
            <w:r w:rsidRPr="000D09EA">
              <w:rPr>
                <w:sz w:val="28"/>
                <w:szCs w:val="28"/>
              </w:rPr>
              <w:t xml:space="preserve">2pm, Friday </w:t>
            </w:r>
            <w:r w:rsidR="007E7C62">
              <w:rPr>
                <w:sz w:val="28"/>
                <w:szCs w:val="28"/>
              </w:rPr>
              <w:t>7</w:t>
            </w:r>
            <w:r w:rsidRPr="000D09EA">
              <w:rPr>
                <w:sz w:val="28"/>
                <w:szCs w:val="28"/>
                <w:vertAlign w:val="superscript"/>
              </w:rPr>
              <w:t>th</w:t>
            </w:r>
            <w:r w:rsidRPr="000D09EA">
              <w:rPr>
                <w:sz w:val="28"/>
                <w:szCs w:val="28"/>
              </w:rPr>
              <w:t xml:space="preserve"> Novembe</w:t>
            </w:r>
            <w:r w:rsidR="007D65F6" w:rsidRPr="000D09EA">
              <w:rPr>
                <w:sz w:val="28"/>
                <w:szCs w:val="28"/>
              </w:rPr>
              <w:t>r</w:t>
            </w:r>
            <w:r w:rsidR="00024193" w:rsidRPr="000D09EA">
              <w:rPr>
                <w:sz w:val="28"/>
                <w:szCs w:val="28"/>
              </w:rPr>
              <w:t xml:space="preserve"> 202</w:t>
            </w:r>
            <w:r w:rsidR="007E7C62">
              <w:rPr>
                <w:sz w:val="28"/>
                <w:szCs w:val="28"/>
              </w:rPr>
              <w:t>5</w:t>
            </w:r>
          </w:p>
        </w:tc>
      </w:tr>
      <w:tr w:rsidR="00ED1B3B" w:rsidTr="00ED1B3B">
        <w:trPr>
          <w:trHeight w:val="3013"/>
        </w:trPr>
        <w:tc>
          <w:tcPr>
            <w:tcW w:w="3227" w:type="dxa"/>
          </w:tcPr>
          <w:p w:rsidR="009008EF" w:rsidRPr="00E47B6B" w:rsidRDefault="00ED1B3B" w:rsidP="009008EF">
            <w:pPr>
              <w:rPr>
                <w:rFonts w:cstheme="minorHAnsi"/>
                <w:sz w:val="18"/>
                <w:szCs w:val="18"/>
              </w:rPr>
            </w:pPr>
            <w:r w:rsidRPr="00E47B6B">
              <w:rPr>
                <w:rFonts w:cstheme="minorHAnsi"/>
                <w:b/>
                <w:noProof/>
                <w:sz w:val="18"/>
                <w:szCs w:val="18"/>
              </w:rPr>
              <w:t xml:space="preserve">Committee                                                                </w:t>
            </w:r>
            <w:r>
              <w:rPr>
                <w:rFonts w:cstheme="minorHAnsi"/>
                <w:b/>
                <w:noProof/>
                <w:sz w:val="18"/>
                <w:szCs w:val="18"/>
              </w:rPr>
              <w:t xml:space="preserve">                      </w:t>
            </w:r>
            <w:r w:rsidRPr="00E47B6B">
              <w:rPr>
                <w:rFonts w:cstheme="minorHAnsi"/>
                <w:b/>
                <w:noProof/>
                <w:sz w:val="18"/>
                <w:szCs w:val="18"/>
              </w:rPr>
              <w:t xml:space="preserve">   </w:t>
            </w:r>
            <w:r w:rsidRPr="00E47B6B">
              <w:rPr>
                <w:rFonts w:cstheme="minorHAnsi"/>
                <w:sz w:val="18"/>
                <w:szCs w:val="18"/>
              </w:rPr>
              <w:t xml:space="preserve">Steve Cantrell –Chairman               </w:t>
            </w:r>
            <w:r>
              <w:rPr>
                <w:rFonts w:cstheme="minorHAnsi"/>
                <w:sz w:val="18"/>
                <w:szCs w:val="18"/>
              </w:rPr>
              <w:t xml:space="preserve">                     </w:t>
            </w:r>
            <w:r w:rsidRPr="00E47B6B">
              <w:rPr>
                <w:rFonts w:cstheme="minorHAnsi"/>
                <w:sz w:val="18"/>
                <w:szCs w:val="18"/>
              </w:rPr>
              <w:t xml:space="preserve">                           David Carnell -Vice Chair</w:t>
            </w:r>
            <w:r w:rsidR="009008EF">
              <w:rPr>
                <w:rFonts w:cstheme="minorHAnsi"/>
                <w:sz w:val="18"/>
                <w:szCs w:val="18"/>
              </w:rPr>
              <w:t xml:space="preserve">                         </w:t>
            </w:r>
            <w:r w:rsidRPr="00E47B6B">
              <w:rPr>
                <w:rFonts w:cstheme="minorHAnsi"/>
                <w:sz w:val="18"/>
                <w:szCs w:val="18"/>
              </w:rPr>
              <w:t xml:space="preserve"> </w:t>
            </w:r>
            <w:proofErr w:type="spellStart"/>
            <w:r w:rsidR="009008EF" w:rsidRPr="00E47B6B">
              <w:rPr>
                <w:rFonts w:cstheme="minorHAnsi"/>
                <w:sz w:val="18"/>
                <w:szCs w:val="18"/>
              </w:rPr>
              <w:t>Dil</w:t>
            </w:r>
            <w:proofErr w:type="spellEnd"/>
            <w:r w:rsidR="009008EF" w:rsidRPr="00E47B6B">
              <w:rPr>
                <w:rFonts w:cstheme="minorHAnsi"/>
                <w:sz w:val="18"/>
                <w:szCs w:val="18"/>
              </w:rPr>
              <w:t xml:space="preserve"> </w:t>
            </w:r>
            <w:proofErr w:type="spellStart"/>
            <w:r w:rsidR="009008EF" w:rsidRPr="00E47B6B">
              <w:rPr>
                <w:rFonts w:cstheme="minorHAnsi"/>
                <w:sz w:val="18"/>
                <w:szCs w:val="18"/>
              </w:rPr>
              <w:t>Vowles</w:t>
            </w:r>
            <w:proofErr w:type="spellEnd"/>
            <w:r w:rsidR="009008EF" w:rsidRPr="00E47B6B">
              <w:rPr>
                <w:rFonts w:cstheme="minorHAnsi"/>
                <w:sz w:val="18"/>
                <w:szCs w:val="18"/>
              </w:rPr>
              <w:t xml:space="preserve">-Secretary </w:t>
            </w:r>
          </w:p>
          <w:p w:rsidR="009008EF" w:rsidRPr="00E47B6B" w:rsidRDefault="009008EF" w:rsidP="009008EF">
            <w:pPr>
              <w:rPr>
                <w:rFonts w:cstheme="minorHAnsi"/>
                <w:sz w:val="18"/>
                <w:szCs w:val="18"/>
              </w:rPr>
            </w:pPr>
            <w:r w:rsidRPr="00E47B6B">
              <w:rPr>
                <w:rFonts w:cstheme="minorHAnsi"/>
                <w:sz w:val="18"/>
                <w:szCs w:val="18"/>
              </w:rPr>
              <w:t>Patrick McDonough-Treasurer</w:t>
            </w:r>
          </w:p>
          <w:p w:rsidR="009008EF" w:rsidRPr="00E47B6B" w:rsidRDefault="009008EF" w:rsidP="009008EF">
            <w:pPr>
              <w:rPr>
                <w:rFonts w:cstheme="minorHAnsi"/>
                <w:sz w:val="18"/>
                <w:szCs w:val="18"/>
              </w:rPr>
            </w:pPr>
            <w:r w:rsidRPr="00E47B6B">
              <w:rPr>
                <w:rFonts w:cstheme="minorHAnsi"/>
                <w:sz w:val="18"/>
                <w:szCs w:val="18"/>
              </w:rPr>
              <w:t xml:space="preserve">John </w:t>
            </w:r>
            <w:proofErr w:type="spellStart"/>
            <w:r w:rsidRPr="00E47B6B">
              <w:rPr>
                <w:rFonts w:cstheme="minorHAnsi"/>
                <w:sz w:val="18"/>
                <w:szCs w:val="18"/>
              </w:rPr>
              <w:t>Heeson</w:t>
            </w:r>
            <w:proofErr w:type="spellEnd"/>
            <w:r w:rsidRPr="00E47B6B">
              <w:rPr>
                <w:rFonts w:cstheme="minorHAnsi"/>
                <w:sz w:val="18"/>
                <w:szCs w:val="18"/>
              </w:rPr>
              <w:t>-Comp Secretary</w:t>
            </w:r>
          </w:p>
          <w:p w:rsidR="009008EF" w:rsidRPr="00E47B6B" w:rsidRDefault="009008EF" w:rsidP="009008EF">
            <w:pPr>
              <w:rPr>
                <w:rFonts w:cstheme="minorHAnsi"/>
                <w:sz w:val="18"/>
                <w:szCs w:val="18"/>
              </w:rPr>
            </w:pPr>
            <w:r w:rsidRPr="00E47B6B">
              <w:rPr>
                <w:rFonts w:cstheme="minorHAnsi"/>
                <w:sz w:val="18"/>
                <w:szCs w:val="18"/>
              </w:rPr>
              <w:t xml:space="preserve">Paul </w:t>
            </w:r>
            <w:r>
              <w:rPr>
                <w:rFonts w:cstheme="minorHAnsi"/>
                <w:sz w:val="18"/>
                <w:szCs w:val="18"/>
              </w:rPr>
              <w:t xml:space="preserve">Geeson- Fixtures Secretary /VC </w:t>
            </w:r>
            <w:r w:rsidRPr="00E47B6B">
              <w:rPr>
                <w:rFonts w:cstheme="minorHAnsi"/>
                <w:sz w:val="18"/>
                <w:szCs w:val="18"/>
              </w:rPr>
              <w:t>TVL</w:t>
            </w:r>
          </w:p>
          <w:p w:rsidR="009008EF" w:rsidRPr="00E47B6B" w:rsidRDefault="009008EF" w:rsidP="009008EF">
            <w:pPr>
              <w:rPr>
                <w:rFonts w:cstheme="minorHAnsi"/>
                <w:noProof/>
                <w:sz w:val="18"/>
                <w:szCs w:val="18"/>
              </w:rPr>
            </w:pPr>
            <w:r w:rsidRPr="00E47B6B">
              <w:rPr>
                <w:rFonts w:cstheme="minorHAnsi"/>
                <w:sz w:val="18"/>
                <w:szCs w:val="18"/>
              </w:rPr>
              <w:t>Jenny Carr  M ship Sec</w:t>
            </w:r>
            <w:r w:rsidRPr="00E47B6B">
              <w:rPr>
                <w:rFonts w:cstheme="minorHAnsi"/>
                <w:noProof/>
                <w:sz w:val="18"/>
                <w:szCs w:val="18"/>
              </w:rPr>
              <w:t>, VC TVL</w:t>
            </w:r>
          </w:p>
          <w:p w:rsidR="009008EF" w:rsidRPr="00E47B6B" w:rsidRDefault="009008EF" w:rsidP="009008EF">
            <w:pPr>
              <w:rPr>
                <w:rFonts w:cstheme="minorHAnsi"/>
                <w:sz w:val="18"/>
                <w:szCs w:val="18"/>
              </w:rPr>
            </w:pPr>
            <w:r w:rsidRPr="00E47B6B">
              <w:rPr>
                <w:rFonts w:cstheme="minorHAnsi"/>
                <w:sz w:val="18"/>
                <w:szCs w:val="18"/>
              </w:rPr>
              <w:t xml:space="preserve">John </w:t>
            </w:r>
            <w:proofErr w:type="spellStart"/>
            <w:r w:rsidRPr="00E47B6B">
              <w:rPr>
                <w:rFonts w:cstheme="minorHAnsi"/>
                <w:sz w:val="18"/>
                <w:szCs w:val="18"/>
              </w:rPr>
              <w:t>Hatvani</w:t>
            </w:r>
            <w:proofErr w:type="spellEnd"/>
            <w:r w:rsidRPr="00E47B6B">
              <w:rPr>
                <w:rFonts w:cstheme="minorHAnsi"/>
                <w:sz w:val="18"/>
                <w:szCs w:val="18"/>
              </w:rPr>
              <w:t xml:space="preserve"> -Aft Capt </w:t>
            </w:r>
          </w:p>
          <w:p w:rsidR="009008EF" w:rsidRPr="00E47B6B" w:rsidRDefault="009008EF" w:rsidP="009008EF">
            <w:pPr>
              <w:rPr>
                <w:rFonts w:cstheme="minorHAnsi"/>
                <w:sz w:val="18"/>
                <w:szCs w:val="18"/>
              </w:rPr>
            </w:pPr>
            <w:r w:rsidRPr="00E47B6B">
              <w:rPr>
                <w:rFonts w:cstheme="minorHAnsi"/>
                <w:sz w:val="18"/>
                <w:szCs w:val="18"/>
              </w:rPr>
              <w:t xml:space="preserve">Peter Dale-Captain LCBC </w:t>
            </w:r>
          </w:p>
          <w:p w:rsidR="009008EF" w:rsidRPr="00E47B6B" w:rsidRDefault="009008EF" w:rsidP="009008EF">
            <w:pPr>
              <w:rPr>
                <w:rFonts w:cstheme="minorHAnsi"/>
                <w:sz w:val="18"/>
                <w:szCs w:val="18"/>
              </w:rPr>
            </w:pPr>
            <w:r w:rsidRPr="00E47B6B">
              <w:rPr>
                <w:rFonts w:cstheme="minorHAnsi"/>
                <w:sz w:val="18"/>
                <w:szCs w:val="18"/>
              </w:rPr>
              <w:t>Paul Nice- TVL Capt</w:t>
            </w:r>
          </w:p>
          <w:p w:rsidR="00ED1B3B" w:rsidRPr="009008EF" w:rsidRDefault="009008EF" w:rsidP="0077408C">
            <w:pPr>
              <w:rPr>
                <w:rFonts w:cstheme="minorHAnsi"/>
                <w:sz w:val="18"/>
                <w:szCs w:val="18"/>
              </w:rPr>
            </w:pPr>
            <w:r w:rsidRPr="00E47B6B">
              <w:rPr>
                <w:rFonts w:cstheme="minorHAnsi"/>
                <w:sz w:val="18"/>
                <w:szCs w:val="18"/>
              </w:rPr>
              <w:t>Nancy Ahmad Capt Aussie Pairs</w:t>
            </w:r>
            <w:r>
              <w:rPr>
                <w:rFonts w:cstheme="minorHAnsi"/>
                <w:sz w:val="18"/>
                <w:szCs w:val="18"/>
              </w:rPr>
              <w:t xml:space="preserve">         </w:t>
            </w:r>
            <w:r w:rsidRPr="00E47B6B">
              <w:rPr>
                <w:rFonts w:cstheme="minorHAnsi"/>
                <w:sz w:val="18"/>
                <w:szCs w:val="18"/>
              </w:rPr>
              <w:t xml:space="preserve">Peter </w:t>
            </w:r>
            <w:proofErr w:type="spellStart"/>
            <w:r w:rsidRPr="00E47B6B">
              <w:rPr>
                <w:rFonts w:cstheme="minorHAnsi"/>
                <w:sz w:val="18"/>
                <w:szCs w:val="18"/>
              </w:rPr>
              <w:t>Chiarella</w:t>
            </w:r>
            <w:proofErr w:type="spellEnd"/>
            <w:r w:rsidRPr="00E47B6B">
              <w:rPr>
                <w:rFonts w:cstheme="minorHAnsi"/>
                <w:sz w:val="18"/>
                <w:szCs w:val="18"/>
              </w:rPr>
              <w:t xml:space="preserve"> Capt </w:t>
            </w:r>
            <w:proofErr w:type="spellStart"/>
            <w:r w:rsidRPr="00E47B6B">
              <w:rPr>
                <w:rFonts w:cstheme="minorHAnsi"/>
                <w:sz w:val="18"/>
                <w:szCs w:val="18"/>
              </w:rPr>
              <w:t>Friendlies</w:t>
            </w:r>
            <w:proofErr w:type="spellEnd"/>
          </w:p>
        </w:tc>
        <w:tc>
          <w:tcPr>
            <w:tcW w:w="6349" w:type="dxa"/>
          </w:tcPr>
          <w:p w:rsidR="00ED1B3B" w:rsidRPr="00E47B6B" w:rsidRDefault="00ED1B3B" w:rsidP="0077408C">
            <w:pPr>
              <w:rPr>
                <w:rFonts w:cstheme="minorHAnsi"/>
                <w:b/>
                <w:noProof/>
                <w:sz w:val="18"/>
                <w:szCs w:val="18"/>
              </w:rPr>
            </w:pPr>
            <w:r w:rsidRPr="00E47B6B">
              <w:rPr>
                <w:rFonts w:cstheme="minorHAnsi"/>
                <w:b/>
                <w:noProof/>
                <w:sz w:val="18"/>
                <w:szCs w:val="18"/>
              </w:rPr>
              <w:t>Other Roles</w:t>
            </w:r>
          </w:p>
          <w:p w:rsidR="00ED1B3B" w:rsidRPr="00E47B6B" w:rsidRDefault="00ED1B3B" w:rsidP="0077408C">
            <w:pPr>
              <w:rPr>
                <w:rFonts w:cstheme="minorHAnsi"/>
                <w:b/>
                <w:noProof/>
                <w:sz w:val="18"/>
                <w:szCs w:val="18"/>
              </w:rPr>
            </w:pPr>
          </w:p>
          <w:p w:rsidR="00ED1B3B" w:rsidRPr="00E47B6B" w:rsidRDefault="00ED1B3B" w:rsidP="0077408C">
            <w:pPr>
              <w:rPr>
                <w:rFonts w:cstheme="minorHAnsi"/>
                <w:noProof/>
                <w:sz w:val="18"/>
                <w:szCs w:val="18"/>
              </w:rPr>
            </w:pPr>
            <w:r w:rsidRPr="00E47B6B">
              <w:rPr>
                <w:rFonts w:cstheme="minorHAnsi"/>
                <w:noProof/>
                <w:sz w:val="18"/>
                <w:szCs w:val="18"/>
              </w:rPr>
              <w:t>Len Carr –VC LCBC</w:t>
            </w:r>
          </w:p>
          <w:p w:rsidR="00ED1B3B" w:rsidRPr="00E47B6B" w:rsidRDefault="00A457D0" w:rsidP="0077408C">
            <w:pPr>
              <w:rPr>
                <w:rFonts w:cstheme="minorHAnsi"/>
                <w:noProof/>
                <w:sz w:val="18"/>
                <w:szCs w:val="18"/>
              </w:rPr>
            </w:pPr>
            <w:r>
              <w:rPr>
                <w:rFonts w:cstheme="minorHAnsi"/>
                <w:noProof/>
                <w:sz w:val="18"/>
                <w:szCs w:val="18"/>
              </w:rPr>
              <w:t>David Plant -</w:t>
            </w:r>
            <w:r w:rsidR="00ED1B3B" w:rsidRPr="00E47B6B">
              <w:rPr>
                <w:rFonts w:cstheme="minorHAnsi"/>
                <w:noProof/>
                <w:sz w:val="18"/>
                <w:szCs w:val="18"/>
              </w:rPr>
              <w:t>VC Aft League</w:t>
            </w:r>
          </w:p>
          <w:p w:rsidR="00ED1B3B" w:rsidRPr="00E47B6B" w:rsidRDefault="00ED1B3B" w:rsidP="0077408C">
            <w:pPr>
              <w:rPr>
                <w:rFonts w:cstheme="minorHAnsi"/>
                <w:noProof/>
                <w:sz w:val="18"/>
                <w:szCs w:val="18"/>
              </w:rPr>
            </w:pPr>
            <w:r w:rsidRPr="00E47B6B">
              <w:rPr>
                <w:rFonts w:cstheme="minorHAnsi"/>
                <w:noProof/>
                <w:sz w:val="18"/>
                <w:szCs w:val="18"/>
              </w:rPr>
              <w:t>John Scott VC Aussie Prs</w:t>
            </w:r>
          </w:p>
          <w:p w:rsidR="00ED1B3B" w:rsidRPr="00E47B6B" w:rsidRDefault="00ED1B3B" w:rsidP="0077408C">
            <w:pPr>
              <w:rPr>
                <w:rFonts w:cstheme="minorHAnsi"/>
                <w:noProof/>
                <w:sz w:val="18"/>
                <w:szCs w:val="18"/>
              </w:rPr>
            </w:pPr>
            <w:r w:rsidRPr="00E47B6B">
              <w:rPr>
                <w:rFonts w:cstheme="minorHAnsi"/>
                <w:noProof/>
                <w:sz w:val="18"/>
                <w:szCs w:val="18"/>
              </w:rPr>
              <w:t>Paul Beard VC Friendlies</w:t>
            </w:r>
          </w:p>
          <w:p w:rsidR="00ED1B3B" w:rsidRPr="00E47B6B" w:rsidRDefault="00ED1B3B" w:rsidP="0077408C">
            <w:pPr>
              <w:rPr>
                <w:sz w:val="18"/>
                <w:szCs w:val="18"/>
              </w:rPr>
            </w:pPr>
            <w:r w:rsidRPr="00E47B6B">
              <w:rPr>
                <w:rFonts w:cstheme="minorHAnsi"/>
                <w:sz w:val="18"/>
                <w:szCs w:val="18"/>
              </w:rPr>
              <w:t>Liz Cantrell – Social Secretary</w:t>
            </w:r>
          </w:p>
          <w:p w:rsidR="00ED1B3B" w:rsidRPr="00463492" w:rsidRDefault="00ED1B3B" w:rsidP="0077408C">
            <w:pPr>
              <w:pStyle w:val="NormalWeb"/>
              <w:rPr>
                <w:rFonts w:asciiTheme="majorHAnsi" w:hAnsiTheme="majorHAnsi"/>
                <w:b/>
                <w:noProof/>
              </w:rPr>
            </w:pPr>
          </w:p>
        </w:tc>
      </w:tr>
    </w:tbl>
    <w:p w:rsidR="007D65F6" w:rsidRDefault="007D65F6"/>
    <w:tbl>
      <w:tblPr>
        <w:tblStyle w:val="TableGrid"/>
        <w:tblW w:w="10881" w:type="dxa"/>
        <w:tblLayout w:type="fixed"/>
        <w:tblLook w:val="04A0"/>
      </w:tblPr>
      <w:tblGrid>
        <w:gridCol w:w="534"/>
        <w:gridCol w:w="10347"/>
      </w:tblGrid>
      <w:tr w:rsidR="00597D36" w:rsidTr="00B64A49">
        <w:tc>
          <w:tcPr>
            <w:tcW w:w="534" w:type="dxa"/>
            <w:shd w:val="clear" w:color="auto" w:fill="A6A6A6" w:themeFill="background1" w:themeFillShade="A6"/>
          </w:tcPr>
          <w:p w:rsidR="00597D36" w:rsidRPr="00493787" w:rsidRDefault="00597D36">
            <w:pPr>
              <w:rPr>
                <w:color w:val="BFBFBF" w:themeColor="background1" w:themeShade="BF"/>
              </w:rPr>
            </w:pPr>
          </w:p>
        </w:tc>
        <w:tc>
          <w:tcPr>
            <w:tcW w:w="10347" w:type="dxa"/>
            <w:shd w:val="clear" w:color="auto" w:fill="A6A6A6" w:themeFill="background1" w:themeFillShade="A6"/>
          </w:tcPr>
          <w:p w:rsidR="00597D36" w:rsidRPr="00493787" w:rsidRDefault="00597D36">
            <w:pPr>
              <w:rPr>
                <w:color w:val="BFBFBF" w:themeColor="background1" w:themeShade="BF"/>
              </w:rPr>
            </w:pPr>
            <w:r w:rsidRPr="00493787">
              <w:rPr>
                <w:color w:val="BFBFBF" w:themeColor="background1" w:themeShade="BF"/>
                <w:highlight w:val="black"/>
              </w:rPr>
              <w:t>ITEM</w:t>
            </w:r>
          </w:p>
        </w:tc>
      </w:tr>
      <w:tr w:rsidR="00597D36" w:rsidRPr="009008EF" w:rsidTr="00B64A49">
        <w:tc>
          <w:tcPr>
            <w:tcW w:w="534" w:type="dxa"/>
          </w:tcPr>
          <w:p w:rsidR="00597D36" w:rsidRPr="009008EF" w:rsidRDefault="00597D36">
            <w:pPr>
              <w:rPr>
                <w:rFonts w:cstheme="minorHAnsi"/>
              </w:rPr>
            </w:pPr>
            <w:r w:rsidRPr="009008EF">
              <w:rPr>
                <w:rFonts w:cstheme="minorHAnsi"/>
              </w:rPr>
              <w:t>1</w:t>
            </w:r>
          </w:p>
        </w:tc>
        <w:tc>
          <w:tcPr>
            <w:tcW w:w="10347" w:type="dxa"/>
          </w:tcPr>
          <w:p w:rsidR="00597D36" w:rsidRDefault="00597D36" w:rsidP="00210AAA">
            <w:pPr>
              <w:rPr>
                <w:b/>
                <w:bCs/>
                <w:sz w:val="24"/>
                <w:szCs w:val="24"/>
              </w:rPr>
            </w:pPr>
            <w:r w:rsidRPr="009008EF">
              <w:rPr>
                <w:rFonts w:cstheme="minorHAnsi"/>
              </w:rPr>
              <w:t>Chairman’s Welcome</w:t>
            </w:r>
          </w:p>
          <w:p w:rsidR="00291596" w:rsidRDefault="00597D36" w:rsidP="00291596">
            <w:pPr>
              <w:rPr>
                <w:b/>
                <w:bCs/>
                <w:sz w:val="28"/>
                <w:szCs w:val="28"/>
              </w:rPr>
            </w:pPr>
            <w:r>
              <w:rPr>
                <w:sz w:val="24"/>
                <w:szCs w:val="24"/>
              </w:rPr>
              <w:t>.</w:t>
            </w:r>
            <w:r w:rsidR="00291596" w:rsidRPr="00404A67">
              <w:rPr>
                <w:b/>
                <w:bCs/>
                <w:sz w:val="28"/>
                <w:szCs w:val="28"/>
              </w:rPr>
              <w:t xml:space="preserve"> Welcome</w:t>
            </w:r>
          </w:p>
          <w:p w:rsidR="00291596" w:rsidRDefault="00291596" w:rsidP="00291596">
            <w:pPr>
              <w:rPr>
                <w:sz w:val="24"/>
                <w:szCs w:val="24"/>
              </w:rPr>
            </w:pPr>
            <w:r w:rsidRPr="00404A67">
              <w:rPr>
                <w:sz w:val="24"/>
                <w:szCs w:val="24"/>
              </w:rPr>
              <w:t>Good afternoon</w:t>
            </w:r>
            <w:r>
              <w:rPr>
                <w:sz w:val="24"/>
                <w:szCs w:val="24"/>
              </w:rPr>
              <w:t>,</w:t>
            </w:r>
            <w:r w:rsidRPr="00404A67">
              <w:rPr>
                <w:sz w:val="24"/>
                <w:szCs w:val="24"/>
              </w:rPr>
              <w:t xml:space="preserve"> everyone</w:t>
            </w:r>
            <w:r>
              <w:rPr>
                <w:sz w:val="24"/>
                <w:szCs w:val="24"/>
              </w:rPr>
              <w:t xml:space="preserve"> and welcome to our 29</w:t>
            </w:r>
            <w:r w:rsidRPr="00404A67">
              <w:rPr>
                <w:sz w:val="24"/>
                <w:szCs w:val="24"/>
                <w:vertAlign w:val="superscript"/>
              </w:rPr>
              <w:t>th</w:t>
            </w:r>
            <w:r>
              <w:rPr>
                <w:sz w:val="24"/>
                <w:szCs w:val="24"/>
              </w:rPr>
              <w:t xml:space="preserve"> bowls club AGM.</w:t>
            </w:r>
          </w:p>
          <w:p w:rsidR="00291596" w:rsidRDefault="00291596" w:rsidP="00291596">
            <w:pPr>
              <w:rPr>
                <w:sz w:val="24"/>
                <w:szCs w:val="24"/>
              </w:rPr>
            </w:pPr>
            <w:r>
              <w:rPr>
                <w:sz w:val="24"/>
                <w:szCs w:val="24"/>
              </w:rPr>
              <w:t xml:space="preserve">Thank you all as always for giving up your time this afternoon to attend </w:t>
            </w:r>
            <w:proofErr w:type="spellStart"/>
            <w:r>
              <w:rPr>
                <w:sz w:val="24"/>
                <w:szCs w:val="24"/>
              </w:rPr>
              <w:t>todays</w:t>
            </w:r>
            <w:proofErr w:type="spellEnd"/>
            <w:r>
              <w:rPr>
                <w:sz w:val="24"/>
                <w:szCs w:val="24"/>
              </w:rPr>
              <w:t xml:space="preserve"> meeting and I’ll try to keep the meeting as focused and relevant as needs be in order complete the agenda in good time.</w:t>
            </w:r>
          </w:p>
          <w:p w:rsidR="00291596" w:rsidRDefault="00291596" w:rsidP="00291596">
            <w:pPr>
              <w:rPr>
                <w:sz w:val="24"/>
                <w:szCs w:val="24"/>
              </w:rPr>
            </w:pPr>
            <w:r>
              <w:rPr>
                <w:sz w:val="24"/>
                <w:szCs w:val="24"/>
              </w:rPr>
              <w:t>Please feel free to make any relevant comments as we proceed, by raising your hand.</w:t>
            </w:r>
          </w:p>
          <w:p w:rsidR="00291596" w:rsidRDefault="00291596" w:rsidP="00291596">
            <w:pPr>
              <w:rPr>
                <w:sz w:val="24"/>
                <w:szCs w:val="24"/>
              </w:rPr>
            </w:pPr>
          </w:p>
          <w:p w:rsidR="00291596" w:rsidRDefault="00291596" w:rsidP="00291596">
            <w:pPr>
              <w:rPr>
                <w:sz w:val="24"/>
                <w:szCs w:val="24"/>
              </w:rPr>
            </w:pPr>
            <w:r>
              <w:rPr>
                <w:sz w:val="24"/>
                <w:szCs w:val="24"/>
              </w:rPr>
              <w:t>Just before commencing with the agenda I need to mention the sad loss recently of Ralph Parsons.</w:t>
            </w:r>
          </w:p>
          <w:p w:rsidR="00291596" w:rsidRDefault="00291596" w:rsidP="00291596">
            <w:pPr>
              <w:rPr>
                <w:sz w:val="24"/>
                <w:szCs w:val="24"/>
              </w:rPr>
            </w:pPr>
            <w:r>
              <w:rPr>
                <w:sz w:val="24"/>
                <w:szCs w:val="24"/>
              </w:rPr>
              <w:t>Ralph was not only a lovely man and a true gentleman but he was also a very good bowler and chairman of the club from 2006 to 2014. He will be sadly missed by everyone that knew him.</w:t>
            </w:r>
          </w:p>
          <w:p w:rsidR="00597D36" w:rsidRPr="00B06107" w:rsidRDefault="00597D36" w:rsidP="00B06107">
            <w:pPr>
              <w:rPr>
                <w:sz w:val="24"/>
                <w:szCs w:val="24"/>
              </w:rPr>
            </w:pPr>
          </w:p>
        </w:tc>
      </w:tr>
      <w:tr w:rsidR="00597D36" w:rsidRPr="009008EF" w:rsidTr="00B64A49">
        <w:tc>
          <w:tcPr>
            <w:tcW w:w="534" w:type="dxa"/>
          </w:tcPr>
          <w:p w:rsidR="00597D36" w:rsidRPr="009008EF" w:rsidRDefault="00597D36">
            <w:pPr>
              <w:rPr>
                <w:rFonts w:cstheme="minorHAnsi"/>
              </w:rPr>
            </w:pPr>
            <w:r>
              <w:rPr>
                <w:rFonts w:cstheme="minorHAnsi"/>
              </w:rPr>
              <w:t>2</w:t>
            </w:r>
          </w:p>
        </w:tc>
        <w:tc>
          <w:tcPr>
            <w:tcW w:w="10347" w:type="dxa"/>
          </w:tcPr>
          <w:p w:rsidR="00597D36" w:rsidRDefault="00597D36" w:rsidP="00210AAA">
            <w:pPr>
              <w:rPr>
                <w:rFonts w:cstheme="minorHAnsi"/>
              </w:rPr>
            </w:pPr>
            <w:r>
              <w:rPr>
                <w:rFonts w:cstheme="minorHAnsi"/>
              </w:rPr>
              <w:t>Apologies for absence</w:t>
            </w:r>
          </w:p>
          <w:p w:rsidR="00597D36" w:rsidRPr="009008EF" w:rsidRDefault="00A457D0" w:rsidP="00A457D0">
            <w:pPr>
              <w:rPr>
                <w:rFonts w:cstheme="minorHAnsi"/>
              </w:rPr>
            </w:pPr>
            <w:r>
              <w:rPr>
                <w:rFonts w:cstheme="minorHAnsi"/>
              </w:rPr>
              <w:t xml:space="preserve"> V Fountain</w:t>
            </w:r>
            <w:proofErr w:type="gramStart"/>
            <w:r>
              <w:rPr>
                <w:rFonts w:cstheme="minorHAnsi"/>
              </w:rPr>
              <w:t xml:space="preserve">, </w:t>
            </w:r>
            <w:r w:rsidR="00597D36">
              <w:rPr>
                <w:rFonts w:cstheme="minorHAnsi"/>
              </w:rPr>
              <w:t xml:space="preserve"> J</w:t>
            </w:r>
            <w:proofErr w:type="gramEnd"/>
            <w:r w:rsidR="00597D36">
              <w:rPr>
                <w:rFonts w:cstheme="minorHAnsi"/>
              </w:rPr>
              <w:t xml:space="preserve"> </w:t>
            </w:r>
            <w:proofErr w:type="spellStart"/>
            <w:r w:rsidR="00597D36">
              <w:rPr>
                <w:rFonts w:cstheme="minorHAnsi"/>
              </w:rPr>
              <w:t>Tuffrey</w:t>
            </w:r>
            <w:proofErr w:type="spellEnd"/>
            <w:r w:rsidR="00597D36">
              <w:rPr>
                <w:rFonts w:cstheme="minorHAnsi"/>
              </w:rPr>
              <w:t xml:space="preserve">, </w:t>
            </w:r>
            <w:r>
              <w:rPr>
                <w:rFonts w:cstheme="minorHAnsi"/>
              </w:rPr>
              <w:t xml:space="preserve"> S&amp;A Jackson, D </w:t>
            </w:r>
            <w:proofErr w:type="spellStart"/>
            <w:r>
              <w:rPr>
                <w:rFonts w:cstheme="minorHAnsi"/>
              </w:rPr>
              <w:t>Vowles</w:t>
            </w:r>
            <w:proofErr w:type="spellEnd"/>
            <w:r>
              <w:rPr>
                <w:rFonts w:cstheme="minorHAnsi"/>
              </w:rPr>
              <w:t xml:space="preserve">, </w:t>
            </w:r>
            <w:r w:rsidR="005E5507">
              <w:rPr>
                <w:rFonts w:cstheme="minorHAnsi"/>
              </w:rPr>
              <w:t xml:space="preserve">K Vaughan, </w:t>
            </w:r>
            <w:r w:rsidR="00CF386C">
              <w:rPr>
                <w:rFonts w:cstheme="minorHAnsi"/>
              </w:rPr>
              <w:t>P Panton, T Wright, P Nice.</w:t>
            </w:r>
          </w:p>
        </w:tc>
      </w:tr>
      <w:tr w:rsidR="00597D36" w:rsidRPr="009008EF" w:rsidTr="00B64A49">
        <w:tc>
          <w:tcPr>
            <w:tcW w:w="534" w:type="dxa"/>
          </w:tcPr>
          <w:p w:rsidR="00597D36" w:rsidRPr="009008EF" w:rsidRDefault="00597D36">
            <w:pPr>
              <w:rPr>
                <w:rFonts w:cstheme="minorHAnsi"/>
              </w:rPr>
            </w:pPr>
            <w:r w:rsidRPr="009008EF">
              <w:rPr>
                <w:rFonts w:cstheme="minorHAnsi"/>
              </w:rPr>
              <w:t>3</w:t>
            </w:r>
          </w:p>
        </w:tc>
        <w:tc>
          <w:tcPr>
            <w:tcW w:w="10347" w:type="dxa"/>
          </w:tcPr>
          <w:p w:rsidR="00597D36" w:rsidRDefault="00597D36" w:rsidP="00DD4393">
            <w:pPr>
              <w:pStyle w:val="Body"/>
            </w:pPr>
            <w:r w:rsidRPr="009008EF">
              <w:t xml:space="preserve">Approval of AGM Minutes held </w:t>
            </w:r>
            <w:r w:rsidR="00A457D0">
              <w:t>8.11.25</w:t>
            </w:r>
          </w:p>
          <w:p w:rsidR="00597D36" w:rsidRPr="009008EF" w:rsidRDefault="00597D36" w:rsidP="00DD4393">
            <w:pPr>
              <w:pStyle w:val="Body"/>
            </w:pPr>
            <w:r>
              <w:t>The minutes were approved and passed.</w:t>
            </w:r>
          </w:p>
        </w:tc>
      </w:tr>
      <w:tr w:rsidR="00597D36" w:rsidRPr="009008EF" w:rsidTr="00B64A49">
        <w:tc>
          <w:tcPr>
            <w:tcW w:w="534" w:type="dxa"/>
          </w:tcPr>
          <w:p w:rsidR="00597D36" w:rsidRPr="009008EF" w:rsidRDefault="00597D36">
            <w:pPr>
              <w:rPr>
                <w:rFonts w:cstheme="minorHAnsi"/>
              </w:rPr>
            </w:pPr>
            <w:r w:rsidRPr="009008EF">
              <w:rPr>
                <w:rFonts w:cstheme="minorHAnsi"/>
              </w:rPr>
              <w:t>4</w:t>
            </w:r>
          </w:p>
        </w:tc>
        <w:tc>
          <w:tcPr>
            <w:tcW w:w="10347" w:type="dxa"/>
          </w:tcPr>
          <w:p w:rsidR="00597D36" w:rsidRDefault="00A457D0" w:rsidP="00DD4393">
            <w:pPr>
              <w:pStyle w:val="Body"/>
            </w:pPr>
            <w:r>
              <w:t xml:space="preserve"> Matters arising from 2024</w:t>
            </w:r>
            <w:r w:rsidR="00597D36" w:rsidRPr="009008EF">
              <w:t xml:space="preserve"> AGM Minutes (Items not already on this agenda)</w:t>
            </w:r>
          </w:p>
          <w:p w:rsidR="00597D36" w:rsidRPr="009008EF" w:rsidRDefault="00597D36" w:rsidP="00DD4393">
            <w:pPr>
              <w:pStyle w:val="Body"/>
            </w:pPr>
            <w:r>
              <w:t>No maters were arising.</w:t>
            </w:r>
          </w:p>
        </w:tc>
      </w:tr>
      <w:tr w:rsidR="00597D36" w:rsidRPr="009008EF" w:rsidTr="00B64A49">
        <w:tc>
          <w:tcPr>
            <w:tcW w:w="534" w:type="dxa"/>
          </w:tcPr>
          <w:p w:rsidR="00597D36" w:rsidRPr="009008EF" w:rsidRDefault="00597D36">
            <w:pPr>
              <w:rPr>
                <w:rFonts w:cstheme="minorHAnsi"/>
              </w:rPr>
            </w:pPr>
            <w:r w:rsidRPr="009008EF">
              <w:rPr>
                <w:rFonts w:cstheme="minorHAnsi"/>
              </w:rPr>
              <w:t>5</w:t>
            </w:r>
          </w:p>
        </w:tc>
        <w:tc>
          <w:tcPr>
            <w:tcW w:w="10347" w:type="dxa"/>
          </w:tcPr>
          <w:p w:rsidR="00597D36" w:rsidRDefault="00597D36" w:rsidP="00210AAA">
            <w:pPr>
              <w:rPr>
                <w:sz w:val="24"/>
                <w:szCs w:val="24"/>
              </w:rPr>
            </w:pPr>
            <w:r w:rsidRPr="009008EF">
              <w:rPr>
                <w:rFonts w:cstheme="minorHAnsi"/>
              </w:rPr>
              <w:t>Chairman’s Report</w:t>
            </w:r>
            <w:r w:rsidRPr="007C5D31">
              <w:rPr>
                <w:sz w:val="24"/>
                <w:szCs w:val="24"/>
              </w:rPr>
              <w:t xml:space="preserve"> </w:t>
            </w:r>
          </w:p>
          <w:p w:rsidR="00291596" w:rsidRDefault="00291596" w:rsidP="00291596">
            <w:pPr>
              <w:rPr>
                <w:sz w:val="24"/>
                <w:szCs w:val="24"/>
              </w:rPr>
            </w:pPr>
            <w:r>
              <w:rPr>
                <w:sz w:val="24"/>
                <w:szCs w:val="24"/>
              </w:rPr>
              <w:t>Moving on to the events of this season we saw our membership continue to grow with what I believe to be record numbers which is great news.</w:t>
            </w:r>
          </w:p>
          <w:p w:rsidR="00291596" w:rsidRDefault="00291596" w:rsidP="00291596">
            <w:pPr>
              <w:rPr>
                <w:sz w:val="24"/>
                <w:szCs w:val="24"/>
              </w:rPr>
            </w:pPr>
            <w:r>
              <w:rPr>
                <w:sz w:val="24"/>
                <w:szCs w:val="24"/>
              </w:rPr>
              <w:t>On the field we achieved a very high level of success which I’ll leave the team captains to tell you about.</w:t>
            </w:r>
          </w:p>
          <w:p w:rsidR="00291596" w:rsidRDefault="00291596" w:rsidP="00291596">
            <w:pPr>
              <w:rPr>
                <w:sz w:val="24"/>
                <w:szCs w:val="24"/>
              </w:rPr>
            </w:pPr>
            <w:r>
              <w:rPr>
                <w:sz w:val="24"/>
                <w:szCs w:val="24"/>
              </w:rPr>
              <w:t xml:space="preserve">David List and his team continue to improve the quality of the green, which is appreciated by all and work has already been carried out since the end of the season to make sure that the green continues to </w:t>
            </w:r>
            <w:r>
              <w:rPr>
                <w:sz w:val="24"/>
                <w:szCs w:val="24"/>
              </w:rPr>
              <w:lastRenderedPageBreak/>
              <w:t xml:space="preserve">improve. </w:t>
            </w:r>
          </w:p>
          <w:p w:rsidR="00291596" w:rsidRDefault="00291596" w:rsidP="00291596">
            <w:pPr>
              <w:rPr>
                <w:sz w:val="24"/>
                <w:szCs w:val="24"/>
              </w:rPr>
            </w:pPr>
            <w:r>
              <w:rPr>
                <w:sz w:val="24"/>
                <w:szCs w:val="24"/>
              </w:rPr>
              <w:t>We also made a financial contribution to the Parish Council to help towards the fitting of a new water pump to keep the green properly watered. A gesture which was greatly appreciated by the Council.  Off the green we have had a new floor and new roof fitted to the away team shelter and a new roof covering on the toilets for which our thanks and appreciation go to David Plant and Trevor Mosley.</w:t>
            </w:r>
          </w:p>
          <w:p w:rsidR="00291596" w:rsidRDefault="00291596" w:rsidP="00291596">
            <w:pPr>
              <w:rPr>
                <w:sz w:val="24"/>
                <w:szCs w:val="24"/>
              </w:rPr>
            </w:pPr>
            <w:r>
              <w:rPr>
                <w:sz w:val="24"/>
                <w:szCs w:val="24"/>
              </w:rPr>
              <w:t xml:space="preserve">In July 34 of us plus Albert left BJ to go to </w:t>
            </w:r>
            <w:proofErr w:type="spellStart"/>
            <w:r>
              <w:rPr>
                <w:sz w:val="24"/>
                <w:szCs w:val="24"/>
              </w:rPr>
              <w:t>Eastbourne</w:t>
            </w:r>
            <w:proofErr w:type="spellEnd"/>
            <w:r>
              <w:rPr>
                <w:sz w:val="24"/>
                <w:szCs w:val="24"/>
              </w:rPr>
              <w:t xml:space="preserve"> on </w:t>
            </w:r>
            <w:proofErr w:type="gramStart"/>
            <w:r>
              <w:rPr>
                <w:sz w:val="24"/>
                <w:szCs w:val="24"/>
              </w:rPr>
              <w:t>our what</w:t>
            </w:r>
            <w:proofErr w:type="gramEnd"/>
            <w:r>
              <w:rPr>
                <w:sz w:val="24"/>
                <w:szCs w:val="24"/>
              </w:rPr>
              <w:t xml:space="preserve"> has now become an annual bowls tour. </w:t>
            </w:r>
          </w:p>
          <w:p w:rsidR="00291596" w:rsidRDefault="00291596" w:rsidP="00291596">
            <w:pPr>
              <w:rPr>
                <w:sz w:val="24"/>
                <w:szCs w:val="24"/>
              </w:rPr>
            </w:pPr>
            <w:r>
              <w:rPr>
                <w:sz w:val="24"/>
                <w:szCs w:val="24"/>
              </w:rPr>
              <w:t>The hotel we stayed at was excellent. The weather was fine and we won 3of the 4 matches that we played. All in all I think I can say that it proved to be another successful tour.</w:t>
            </w:r>
          </w:p>
          <w:p w:rsidR="00291596" w:rsidRDefault="00291596" w:rsidP="00291596">
            <w:pPr>
              <w:rPr>
                <w:sz w:val="24"/>
                <w:szCs w:val="24"/>
              </w:rPr>
            </w:pPr>
            <w:r>
              <w:rPr>
                <w:sz w:val="24"/>
                <w:szCs w:val="24"/>
              </w:rPr>
              <w:t>I now have 33 members plus Albert once again who have expressed interest in another tour next year when we will be going to Bournemouth from the 21</w:t>
            </w:r>
            <w:r w:rsidRPr="00684E46">
              <w:rPr>
                <w:sz w:val="24"/>
                <w:szCs w:val="24"/>
                <w:vertAlign w:val="superscript"/>
              </w:rPr>
              <w:t>st</w:t>
            </w:r>
            <w:r>
              <w:rPr>
                <w:sz w:val="24"/>
                <w:szCs w:val="24"/>
              </w:rPr>
              <w:t xml:space="preserve"> to the 26</w:t>
            </w:r>
            <w:r w:rsidRPr="00684E46">
              <w:rPr>
                <w:sz w:val="24"/>
                <w:szCs w:val="24"/>
                <w:vertAlign w:val="superscript"/>
              </w:rPr>
              <w:t>th</w:t>
            </w:r>
            <w:r>
              <w:rPr>
                <w:sz w:val="24"/>
                <w:szCs w:val="24"/>
              </w:rPr>
              <w:t xml:space="preserve"> June.</w:t>
            </w:r>
          </w:p>
          <w:p w:rsidR="00291596" w:rsidRDefault="00291596" w:rsidP="00291596">
            <w:pPr>
              <w:rPr>
                <w:sz w:val="24"/>
                <w:szCs w:val="24"/>
              </w:rPr>
            </w:pPr>
            <w:r>
              <w:rPr>
                <w:sz w:val="24"/>
                <w:szCs w:val="24"/>
              </w:rPr>
              <w:t>On the penultimate evening of our season 27 of us attended a candlelight bowls evening and enjoyed a very different game of bowls, which was enjoyed by all who attended and we’ll now probably make it an annual event. However I’m told that it’s not a particularly good spectator sport when you can’t see the bowls in the dark.</w:t>
            </w:r>
          </w:p>
          <w:p w:rsidR="00291596" w:rsidRDefault="00291596" w:rsidP="00291596">
            <w:pPr>
              <w:rPr>
                <w:sz w:val="24"/>
                <w:szCs w:val="24"/>
              </w:rPr>
            </w:pPr>
            <w:r>
              <w:rPr>
                <w:sz w:val="24"/>
                <w:szCs w:val="24"/>
              </w:rPr>
              <w:t xml:space="preserve">It’s now back to the Richard </w:t>
            </w:r>
            <w:proofErr w:type="spellStart"/>
            <w:r>
              <w:rPr>
                <w:sz w:val="24"/>
                <w:szCs w:val="24"/>
              </w:rPr>
              <w:t>Herrod</w:t>
            </w:r>
            <w:proofErr w:type="spellEnd"/>
            <w:r>
              <w:rPr>
                <w:sz w:val="24"/>
                <w:szCs w:val="24"/>
              </w:rPr>
              <w:t xml:space="preserve"> Centre for a number of us to continue bowling indoors, whilst we all navigate our way through the dark nights and cold wet days until we start our next outdoors season. Finally, thank you to all of you for continuing to support and grow our club and many thanks to the committee for their continuous commitment and support.</w:t>
            </w:r>
          </w:p>
          <w:p w:rsidR="00597D36" w:rsidRPr="00CF386C" w:rsidRDefault="00291596" w:rsidP="00291596">
            <w:pPr>
              <w:rPr>
                <w:sz w:val="24"/>
                <w:szCs w:val="24"/>
              </w:rPr>
            </w:pPr>
            <w:r>
              <w:rPr>
                <w:sz w:val="24"/>
                <w:szCs w:val="24"/>
              </w:rPr>
              <w:t>Thank you.</w:t>
            </w:r>
          </w:p>
        </w:tc>
      </w:tr>
      <w:tr w:rsidR="00597D36" w:rsidRPr="009008EF" w:rsidTr="00B64A49">
        <w:tc>
          <w:tcPr>
            <w:tcW w:w="534" w:type="dxa"/>
          </w:tcPr>
          <w:p w:rsidR="00597D36" w:rsidRPr="009008EF" w:rsidRDefault="00597D36">
            <w:pPr>
              <w:rPr>
                <w:rFonts w:cstheme="minorHAnsi"/>
              </w:rPr>
            </w:pPr>
            <w:r w:rsidRPr="009008EF">
              <w:rPr>
                <w:rFonts w:cstheme="minorHAnsi"/>
              </w:rPr>
              <w:lastRenderedPageBreak/>
              <w:t>6</w:t>
            </w:r>
          </w:p>
        </w:tc>
        <w:tc>
          <w:tcPr>
            <w:tcW w:w="10347" w:type="dxa"/>
          </w:tcPr>
          <w:p w:rsidR="00597D36" w:rsidRDefault="00597D36" w:rsidP="00E82B0B">
            <w:pPr>
              <w:rPr>
                <w:rFonts w:cstheme="minorHAnsi"/>
              </w:rPr>
            </w:pPr>
            <w:r w:rsidRPr="00E82B0B">
              <w:rPr>
                <w:rFonts w:cstheme="minorHAnsi"/>
              </w:rPr>
              <w:t xml:space="preserve">Secretary’s Report </w:t>
            </w:r>
          </w:p>
          <w:p w:rsidR="00291596" w:rsidRPr="00291596" w:rsidRDefault="00291596" w:rsidP="00291596">
            <w:pPr>
              <w:rPr>
                <w:sz w:val="24"/>
                <w:szCs w:val="24"/>
              </w:rPr>
            </w:pPr>
            <w:r w:rsidRPr="00291596">
              <w:rPr>
                <w:sz w:val="24"/>
                <w:szCs w:val="24"/>
              </w:rPr>
              <w:t xml:space="preserve">Good afternoon </w:t>
            </w:r>
            <w:proofErr w:type="gramStart"/>
            <w:r w:rsidRPr="00291596">
              <w:rPr>
                <w:sz w:val="24"/>
                <w:szCs w:val="24"/>
              </w:rPr>
              <w:t>everybody !</w:t>
            </w:r>
            <w:proofErr w:type="gramEnd"/>
            <w:r w:rsidRPr="00291596">
              <w:rPr>
                <w:sz w:val="24"/>
                <w:szCs w:val="24"/>
              </w:rPr>
              <w:t xml:space="preserve"> </w:t>
            </w:r>
            <w:proofErr w:type="gramStart"/>
            <w:r w:rsidRPr="00291596">
              <w:rPr>
                <w:sz w:val="24"/>
                <w:szCs w:val="24"/>
              </w:rPr>
              <w:t>and</w:t>
            </w:r>
            <w:proofErr w:type="gramEnd"/>
            <w:r w:rsidRPr="00291596">
              <w:rPr>
                <w:sz w:val="24"/>
                <w:szCs w:val="24"/>
              </w:rPr>
              <w:t xml:space="preserve"> my HUGE apologies for not being with you this afternoon.</w:t>
            </w:r>
          </w:p>
          <w:p w:rsidR="00291596" w:rsidRPr="00291596" w:rsidRDefault="00291596" w:rsidP="00291596">
            <w:pPr>
              <w:rPr>
                <w:sz w:val="24"/>
                <w:szCs w:val="24"/>
              </w:rPr>
            </w:pPr>
            <w:r w:rsidRPr="00291596">
              <w:rPr>
                <w:sz w:val="24"/>
                <w:szCs w:val="24"/>
              </w:rPr>
              <w:t>For your information we have</w:t>
            </w:r>
            <w:r w:rsidRPr="00291596">
              <w:rPr>
                <w:b/>
                <w:sz w:val="24"/>
                <w:szCs w:val="24"/>
              </w:rPr>
              <w:t xml:space="preserve"> XX</w:t>
            </w:r>
            <w:r w:rsidRPr="00291596">
              <w:rPr>
                <w:sz w:val="24"/>
                <w:szCs w:val="24"/>
              </w:rPr>
              <w:t xml:space="preserve"> people here today to support the committee and the work that happens in our bowls club, and this our 29</w:t>
            </w:r>
            <w:r w:rsidRPr="00291596">
              <w:rPr>
                <w:sz w:val="24"/>
                <w:szCs w:val="24"/>
                <w:vertAlign w:val="superscript"/>
              </w:rPr>
              <w:t>th</w:t>
            </w:r>
            <w:r w:rsidRPr="00291596">
              <w:rPr>
                <w:sz w:val="24"/>
                <w:szCs w:val="24"/>
              </w:rPr>
              <w:t xml:space="preserve"> </w:t>
            </w:r>
            <w:proofErr w:type="gramStart"/>
            <w:r w:rsidRPr="00291596">
              <w:rPr>
                <w:sz w:val="24"/>
                <w:szCs w:val="24"/>
              </w:rPr>
              <w:t>AGM !.</w:t>
            </w:r>
            <w:proofErr w:type="gramEnd"/>
          </w:p>
          <w:p w:rsidR="00291596" w:rsidRPr="00291596" w:rsidRDefault="00CF386C" w:rsidP="00291596">
            <w:pPr>
              <w:rPr>
                <w:sz w:val="24"/>
                <w:szCs w:val="24"/>
              </w:rPr>
            </w:pPr>
            <w:r>
              <w:rPr>
                <w:sz w:val="24"/>
                <w:szCs w:val="24"/>
              </w:rPr>
              <w:t xml:space="preserve">The </w:t>
            </w:r>
            <w:proofErr w:type="gramStart"/>
            <w:r>
              <w:rPr>
                <w:sz w:val="24"/>
                <w:szCs w:val="24"/>
              </w:rPr>
              <w:t xml:space="preserve">committee </w:t>
            </w:r>
            <w:r w:rsidR="00291596" w:rsidRPr="00291596">
              <w:rPr>
                <w:sz w:val="24"/>
                <w:szCs w:val="24"/>
              </w:rPr>
              <w:t>have</w:t>
            </w:r>
            <w:proofErr w:type="gramEnd"/>
            <w:r w:rsidR="00291596" w:rsidRPr="00291596">
              <w:rPr>
                <w:sz w:val="24"/>
                <w:szCs w:val="24"/>
              </w:rPr>
              <w:t xml:space="preserve"> held 5 full meetings this year, a demonstration I believe of a busy club with lots to discuss. </w:t>
            </w:r>
          </w:p>
          <w:p w:rsidR="00291596" w:rsidRPr="00291596" w:rsidRDefault="00291596" w:rsidP="00291596">
            <w:pPr>
              <w:rPr>
                <w:sz w:val="24"/>
                <w:szCs w:val="24"/>
              </w:rPr>
            </w:pPr>
            <w:r w:rsidRPr="00291596">
              <w:rPr>
                <w:sz w:val="24"/>
                <w:szCs w:val="24"/>
              </w:rPr>
              <w:t>Our membership has crept up to an amazing 73 playing members, I believe the largest by far and in addition there have been 9</w:t>
            </w:r>
            <w:r w:rsidR="003D0CB2">
              <w:rPr>
                <w:sz w:val="24"/>
                <w:szCs w:val="24"/>
              </w:rPr>
              <w:t xml:space="preserve"> </w:t>
            </w:r>
            <w:r w:rsidRPr="00291596">
              <w:rPr>
                <w:sz w:val="24"/>
                <w:szCs w:val="24"/>
              </w:rPr>
              <w:t xml:space="preserve">non players. As always a big thank you to those that have </w:t>
            </w:r>
            <w:proofErr w:type="gramStart"/>
            <w:r w:rsidRPr="00291596">
              <w:rPr>
                <w:sz w:val="24"/>
                <w:szCs w:val="24"/>
              </w:rPr>
              <w:t>encouraged,</w:t>
            </w:r>
            <w:proofErr w:type="gramEnd"/>
            <w:r w:rsidRPr="00291596">
              <w:rPr>
                <w:sz w:val="24"/>
                <w:szCs w:val="24"/>
              </w:rPr>
              <w:t xml:space="preserve"> made welcome and supported our new members.</w:t>
            </w:r>
          </w:p>
          <w:p w:rsidR="00291596" w:rsidRPr="00007E9C" w:rsidRDefault="00291596" w:rsidP="00291596">
            <w:pPr>
              <w:rPr>
                <w:sz w:val="28"/>
                <w:szCs w:val="28"/>
              </w:rPr>
            </w:pPr>
            <w:r w:rsidRPr="00291596">
              <w:rPr>
                <w:sz w:val="24"/>
                <w:szCs w:val="24"/>
              </w:rPr>
              <w:t xml:space="preserve">As always a huge thanks to the League Captains and Vices’ who guide us through the season with a full </w:t>
            </w:r>
            <w:proofErr w:type="spellStart"/>
            <w:r w:rsidRPr="00291596">
              <w:rPr>
                <w:sz w:val="24"/>
                <w:szCs w:val="24"/>
              </w:rPr>
              <w:t>programme</w:t>
            </w:r>
            <w:proofErr w:type="spellEnd"/>
            <w:r w:rsidRPr="00291596">
              <w:rPr>
                <w:sz w:val="24"/>
                <w:szCs w:val="24"/>
              </w:rPr>
              <w:t xml:space="preserve"> of matches that have been </w:t>
            </w:r>
            <w:r w:rsidRPr="00F84148">
              <w:rPr>
                <w:sz w:val="24"/>
                <w:szCs w:val="24"/>
              </w:rPr>
              <w:t xml:space="preserve">ably arranged for the last 3 years by Paul </w:t>
            </w:r>
            <w:proofErr w:type="spellStart"/>
            <w:r w:rsidRPr="00F84148">
              <w:rPr>
                <w:sz w:val="24"/>
                <w:szCs w:val="24"/>
              </w:rPr>
              <w:t>Geeson</w:t>
            </w:r>
            <w:proofErr w:type="spellEnd"/>
            <w:r w:rsidRPr="00F84148">
              <w:rPr>
                <w:sz w:val="24"/>
                <w:szCs w:val="24"/>
              </w:rPr>
              <w:t xml:space="preserve"> who is standing down today as Fixtures Secretary, thank you Paul.         Our second Aussie Pairs team has worked well this year giving more opportunities for members to enjoy league play. Thanks to Steve</w:t>
            </w:r>
            <w:r w:rsidRPr="00007E9C">
              <w:rPr>
                <w:sz w:val="28"/>
                <w:szCs w:val="28"/>
              </w:rPr>
              <w:t xml:space="preserve"> </w:t>
            </w:r>
            <w:r w:rsidRPr="00F84148">
              <w:rPr>
                <w:sz w:val="24"/>
                <w:szCs w:val="24"/>
              </w:rPr>
              <w:t>for Captaining that.</w:t>
            </w:r>
          </w:p>
          <w:p w:rsidR="00291596" w:rsidRPr="00F84148" w:rsidRDefault="00291596" w:rsidP="00291596">
            <w:pPr>
              <w:rPr>
                <w:sz w:val="24"/>
                <w:szCs w:val="24"/>
              </w:rPr>
            </w:pPr>
            <w:r w:rsidRPr="00F84148">
              <w:rPr>
                <w:sz w:val="24"/>
                <w:szCs w:val="24"/>
              </w:rPr>
              <w:t xml:space="preserve">The website continues to exist but is not always up to date. I still struggle to add photos to it so if anybody can help there I would be most appreciative. (I have all the log on details </w:t>
            </w:r>
            <w:proofErr w:type="gramStart"/>
            <w:r w:rsidRPr="00F84148">
              <w:rPr>
                <w:sz w:val="24"/>
                <w:szCs w:val="24"/>
              </w:rPr>
              <w:t>etc !)</w:t>
            </w:r>
            <w:proofErr w:type="gramEnd"/>
          </w:p>
          <w:p w:rsidR="00291596" w:rsidRPr="00F84148" w:rsidRDefault="00291596" w:rsidP="00291596">
            <w:pPr>
              <w:rPr>
                <w:sz w:val="24"/>
                <w:szCs w:val="24"/>
              </w:rPr>
            </w:pPr>
            <w:r w:rsidRPr="00F84148">
              <w:rPr>
                <w:sz w:val="24"/>
                <w:szCs w:val="24"/>
              </w:rPr>
              <w:t xml:space="preserve">We have had another amazing bowls tour this year with 34 people on the coach to </w:t>
            </w:r>
            <w:proofErr w:type="spellStart"/>
            <w:r w:rsidRPr="00F84148">
              <w:rPr>
                <w:sz w:val="24"/>
                <w:szCs w:val="24"/>
              </w:rPr>
              <w:t>Eastbourne</w:t>
            </w:r>
            <w:proofErr w:type="spellEnd"/>
            <w:r w:rsidRPr="00F84148">
              <w:rPr>
                <w:sz w:val="24"/>
                <w:szCs w:val="24"/>
              </w:rPr>
              <w:t xml:space="preserve"> - both players and spectators.</w:t>
            </w:r>
          </w:p>
          <w:p w:rsidR="00291596" w:rsidRPr="00F84148" w:rsidRDefault="00291596" w:rsidP="00291596">
            <w:pPr>
              <w:rPr>
                <w:sz w:val="24"/>
                <w:szCs w:val="24"/>
              </w:rPr>
            </w:pPr>
            <w:r w:rsidRPr="00F84148">
              <w:rPr>
                <w:sz w:val="24"/>
                <w:szCs w:val="24"/>
              </w:rPr>
              <w:t xml:space="preserve">Our Sunday events- both bowls drives worked well, just one other Sunday was cancelled due to bad weather, and ALSO the candlelight bowls was great fun- one of the </w:t>
            </w:r>
            <w:proofErr w:type="spellStart"/>
            <w:r w:rsidRPr="00F84148">
              <w:rPr>
                <w:sz w:val="24"/>
                <w:szCs w:val="24"/>
              </w:rPr>
              <w:t>Eastbourne</w:t>
            </w:r>
            <w:proofErr w:type="spellEnd"/>
            <w:r w:rsidRPr="00F84148">
              <w:rPr>
                <w:sz w:val="24"/>
                <w:szCs w:val="24"/>
              </w:rPr>
              <w:t xml:space="preserve"> Clubs introduced us to that, again many thanks to those that made them happen. </w:t>
            </w:r>
          </w:p>
          <w:p w:rsidR="00291596" w:rsidRPr="00F84148" w:rsidRDefault="00291596" w:rsidP="00291596">
            <w:pPr>
              <w:rPr>
                <w:sz w:val="24"/>
                <w:szCs w:val="24"/>
              </w:rPr>
            </w:pPr>
            <w:r w:rsidRPr="00F84148">
              <w:rPr>
                <w:sz w:val="24"/>
                <w:szCs w:val="24"/>
              </w:rPr>
              <w:t>We ALWAYS welcome new ideas and people ready to help out, it is EVERYBODYS club.</w:t>
            </w:r>
          </w:p>
          <w:p w:rsidR="00291596" w:rsidRPr="00F84148" w:rsidRDefault="00291596" w:rsidP="00291596">
            <w:pPr>
              <w:rPr>
                <w:rFonts w:cstheme="minorHAnsi"/>
                <w:sz w:val="24"/>
                <w:szCs w:val="24"/>
              </w:rPr>
            </w:pPr>
            <w:r w:rsidRPr="00F84148">
              <w:rPr>
                <w:sz w:val="24"/>
                <w:szCs w:val="24"/>
              </w:rPr>
              <w:t xml:space="preserve">Our competitions and Annual Finals weekend went well, organized very capably by Jenny who also is stepping down from this role as of today. Thank you Jenny </w:t>
            </w:r>
            <w:proofErr w:type="gramStart"/>
            <w:r w:rsidRPr="00F84148">
              <w:rPr>
                <w:sz w:val="24"/>
                <w:szCs w:val="24"/>
              </w:rPr>
              <w:t>( AND</w:t>
            </w:r>
            <w:proofErr w:type="gramEnd"/>
            <w:r w:rsidRPr="00F84148">
              <w:rPr>
                <w:sz w:val="24"/>
                <w:szCs w:val="24"/>
              </w:rPr>
              <w:t xml:space="preserve"> Len !)  !</w:t>
            </w:r>
            <w:r w:rsidRPr="00F84148">
              <w:rPr>
                <w:rFonts w:cstheme="minorHAnsi"/>
                <w:sz w:val="24"/>
                <w:szCs w:val="24"/>
              </w:rPr>
              <w:t xml:space="preserve"> </w:t>
            </w:r>
          </w:p>
          <w:p w:rsidR="00291596" w:rsidRPr="00F84148" w:rsidRDefault="00291596" w:rsidP="00291596">
            <w:pPr>
              <w:rPr>
                <w:rFonts w:cstheme="minorHAnsi"/>
                <w:sz w:val="24"/>
                <w:szCs w:val="24"/>
              </w:rPr>
            </w:pPr>
            <w:r w:rsidRPr="00F84148">
              <w:rPr>
                <w:rFonts w:cstheme="minorHAnsi"/>
                <w:sz w:val="24"/>
                <w:szCs w:val="24"/>
              </w:rPr>
              <w:lastRenderedPageBreak/>
              <w:t xml:space="preserve">A special thanks to Liz as Social </w:t>
            </w:r>
            <w:proofErr w:type="gramStart"/>
            <w:r w:rsidRPr="00F84148">
              <w:rPr>
                <w:rFonts w:cstheme="minorHAnsi"/>
                <w:sz w:val="24"/>
                <w:szCs w:val="24"/>
              </w:rPr>
              <w:t>Secretary  (</w:t>
            </w:r>
            <w:proofErr w:type="gramEnd"/>
            <w:r w:rsidRPr="00F84148">
              <w:rPr>
                <w:rFonts w:cstheme="minorHAnsi"/>
                <w:sz w:val="24"/>
                <w:szCs w:val="24"/>
              </w:rPr>
              <w:t xml:space="preserve">and her team !) who are always there for our friendly games when we entertain on a non league basis, and also always enable us to have a </w:t>
            </w:r>
            <w:proofErr w:type="spellStart"/>
            <w:r w:rsidRPr="00F84148">
              <w:rPr>
                <w:rFonts w:cstheme="minorHAnsi"/>
                <w:sz w:val="24"/>
                <w:szCs w:val="24"/>
              </w:rPr>
              <w:t>cuppa</w:t>
            </w:r>
            <w:proofErr w:type="spellEnd"/>
            <w:r w:rsidRPr="00F84148">
              <w:rPr>
                <w:rFonts w:cstheme="minorHAnsi"/>
                <w:sz w:val="24"/>
                <w:szCs w:val="24"/>
              </w:rPr>
              <w:t xml:space="preserve"> and cake at other times when appropriate!</w:t>
            </w:r>
          </w:p>
          <w:p w:rsidR="00291596" w:rsidRPr="00F84148" w:rsidRDefault="00291596" w:rsidP="00291596">
            <w:pPr>
              <w:rPr>
                <w:rFonts w:cstheme="minorHAnsi"/>
                <w:sz w:val="24"/>
                <w:szCs w:val="24"/>
              </w:rPr>
            </w:pPr>
            <w:r w:rsidRPr="00F84148">
              <w:rPr>
                <w:rFonts w:cstheme="minorHAnsi"/>
                <w:sz w:val="24"/>
                <w:szCs w:val="24"/>
              </w:rPr>
              <w:t xml:space="preserve">   Our social events in the pavilion have each been a great success, last years’ Christmas coffee morning and the August Race Night where it was good see John again and for </w:t>
            </w:r>
            <w:proofErr w:type="gramStart"/>
            <w:r w:rsidRPr="00F84148">
              <w:rPr>
                <w:rFonts w:cstheme="minorHAnsi"/>
                <w:sz w:val="24"/>
                <w:szCs w:val="24"/>
              </w:rPr>
              <w:t>him  to</w:t>
            </w:r>
            <w:proofErr w:type="gramEnd"/>
            <w:r w:rsidRPr="00F84148">
              <w:rPr>
                <w:rFonts w:cstheme="minorHAnsi"/>
                <w:sz w:val="24"/>
                <w:szCs w:val="24"/>
              </w:rPr>
              <w:t xml:space="preserve"> organize it for us.        Further suggestions and offers are welcome as to what else we can do using this space. </w:t>
            </w:r>
          </w:p>
          <w:p w:rsidR="00291596" w:rsidRPr="00F84148" w:rsidRDefault="00291596" w:rsidP="00291596">
            <w:pPr>
              <w:rPr>
                <w:rFonts w:cstheme="minorHAnsi"/>
                <w:sz w:val="24"/>
                <w:szCs w:val="24"/>
              </w:rPr>
            </w:pPr>
            <w:r w:rsidRPr="00F84148">
              <w:rPr>
                <w:rFonts w:cstheme="minorHAnsi"/>
                <w:sz w:val="24"/>
                <w:szCs w:val="24"/>
              </w:rPr>
              <w:t>Outside events were our Christmas Meal and Skittles event, both hopefully to happen again before the start of our next season. Thanks to Michelle and Peter for the Skittles.</w:t>
            </w:r>
          </w:p>
          <w:p w:rsidR="00291596" w:rsidRPr="00F84148" w:rsidRDefault="00291596" w:rsidP="00291596">
            <w:pPr>
              <w:rPr>
                <w:rFonts w:cstheme="minorHAnsi"/>
                <w:sz w:val="24"/>
                <w:szCs w:val="24"/>
              </w:rPr>
            </w:pPr>
            <w:r w:rsidRPr="00F84148">
              <w:rPr>
                <w:rFonts w:cstheme="minorHAnsi"/>
                <w:sz w:val="24"/>
                <w:szCs w:val="24"/>
              </w:rPr>
              <w:t xml:space="preserve">Our </w:t>
            </w:r>
            <w:proofErr w:type="spellStart"/>
            <w:r w:rsidRPr="00F84148">
              <w:rPr>
                <w:rFonts w:cstheme="minorHAnsi"/>
                <w:sz w:val="24"/>
                <w:szCs w:val="24"/>
              </w:rPr>
              <w:t>Facebook</w:t>
            </w:r>
            <w:proofErr w:type="spellEnd"/>
            <w:r w:rsidRPr="00F84148">
              <w:rPr>
                <w:rFonts w:cstheme="minorHAnsi"/>
                <w:sz w:val="24"/>
                <w:szCs w:val="24"/>
              </w:rPr>
              <w:t xml:space="preserve"> page is now used by 54 members. It is just open to ourselves  so please join and  use our community space for comments/selling kit//news/ or anything  you see as relevant, Stan is our admin person for this space, thanks Stan.</w:t>
            </w:r>
          </w:p>
          <w:p w:rsidR="00291596" w:rsidRPr="00F84148" w:rsidRDefault="00291596" w:rsidP="00291596">
            <w:pPr>
              <w:rPr>
                <w:rFonts w:cstheme="minorHAnsi"/>
                <w:sz w:val="24"/>
                <w:szCs w:val="24"/>
              </w:rPr>
            </w:pPr>
            <w:r w:rsidRPr="00F84148">
              <w:rPr>
                <w:rFonts w:cstheme="minorHAnsi"/>
                <w:sz w:val="24"/>
                <w:szCs w:val="24"/>
              </w:rPr>
              <w:t xml:space="preserve">Just a couple of people entered the LCBC competitions, and a few hope to go to the Presentation Dinner. I have sent out forms for anybody who may be interested in entering in the coming year.      </w:t>
            </w:r>
          </w:p>
          <w:p w:rsidR="00291596" w:rsidRPr="00F84148" w:rsidRDefault="00291596" w:rsidP="00291596">
            <w:pPr>
              <w:rPr>
                <w:rFonts w:cstheme="minorHAnsi"/>
                <w:sz w:val="24"/>
                <w:szCs w:val="24"/>
              </w:rPr>
            </w:pPr>
            <w:r w:rsidRPr="00F84148">
              <w:rPr>
                <w:rFonts w:cstheme="minorHAnsi"/>
                <w:sz w:val="24"/>
                <w:szCs w:val="24"/>
              </w:rPr>
              <w:t xml:space="preserve"> I </w:t>
            </w:r>
            <w:r w:rsidR="00CF386C">
              <w:rPr>
                <w:rFonts w:cstheme="minorHAnsi"/>
                <w:sz w:val="24"/>
                <w:szCs w:val="24"/>
              </w:rPr>
              <w:t>have now held the post as Secretary for a number of years,</w:t>
            </w:r>
            <w:r w:rsidRPr="00F84148">
              <w:rPr>
                <w:rFonts w:cstheme="minorHAnsi"/>
                <w:sz w:val="24"/>
                <w:szCs w:val="24"/>
              </w:rPr>
              <w:t xml:space="preserve"> I assure you that I do not wish to hog this post    so if anybody else is interested please put your name forward- we could even job-share!     </w:t>
            </w:r>
          </w:p>
          <w:p w:rsidR="00597D36" w:rsidRPr="00CF386C" w:rsidRDefault="00291596" w:rsidP="00CF386C">
            <w:pPr>
              <w:rPr>
                <w:rFonts w:cstheme="minorHAnsi"/>
                <w:sz w:val="24"/>
                <w:szCs w:val="24"/>
              </w:rPr>
            </w:pPr>
            <w:r w:rsidRPr="00F84148">
              <w:rPr>
                <w:rFonts w:cstheme="minorHAnsi"/>
                <w:sz w:val="24"/>
                <w:szCs w:val="24"/>
              </w:rPr>
              <w:t xml:space="preserve"> In closure may I thank our Committee members, in particular Steve </w:t>
            </w:r>
            <w:proofErr w:type="gramStart"/>
            <w:r w:rsidRPr="00F84148">
              <w:rPr>
                <w:rFonts w:cstheme="minorHAnsi"/>
                <w:sz w:val="24"/>
                <w:szCs w:val="24"/>
              </w:rPr>
              <w:t>who  devotes</w:t>
            </w:r>
            <w:proofErr w:type="gramEnd"/>
            <w:r w:rsidRPr="00F84148">
              <w:rPr>
                <w:rFonts w:cstheme="minorHAnsi"/>
                <w:sz w:val="24"/>
                <w:szCs w:val="24"/>
              </w:rPr>
              <w:t xml:space="preserve"> a lot of time and energy  to enable our club to function       …….</w:t>
            </w:r>
            <w:r w:rsidRPr="00F84148">
              <w:rPr>
                <w:rFonts w:cstheme="minorHAnsi"/>
                <w:b/>
                <w:sz w:val="24"/>
                <w:szCs w:val="24"/>
              </w:rPr>
              <w:t>and</w:t>
            </w:r>
            <w:r w:rsidRPr="00F84148">
              <w:rPr>
                <w:rFonts w:cstheme="minorHAnsi"/>
                <w:sz w:val="24"/>
                <w:szCs w:val="24"/>
              </w:rPr>
              <w:t xml:space="preserve"> thank you for coming !       </w:t>
            </w:r>
            <w:proofErr w:type="gramStart"/>
            <w:r w:rsidRPr="00F84148">
              <w:rPr>
                <w:rFonts w:cstheme="minorHAnsi"/>
                <w:sz w:val="24"/>
                <w:szCs w:val="24"/>
              </w:rPr>
              <w:t>and</w:t>
            </w:r>
            <w:proofErr w:type="gramEnd"/>
            <w:r w:rsidRPr="00F84148">
              <w:rPr>
                <w:rFonts w:cstheme="minorHAnsi"/>
                <w:sz w:val="24"/>
                <w:szCs w:val="24"/>
              </w:rPr>
              <w:t xml:space="preserve"> please  contribute to discussion after the official closure of this meeting, the committee act on your </w:t>
            </w:r>
            <w:r w:rsidR="00CF386C">
              <w:rPr>
                <w:rFonts w:cstheme="minorHAnsi"/>
                <w:sz w:val="24"/>
                <w:szCs w:val="24"/>
              </w:rPr>
              <w:t>behalf  and welcome your input.</w:t>
            </w:r>
          </w:p>
        </w:tc>
      </w:tr>
      <w:tr w:rsidR="003353B4" w:rsidRPr="009008EF" w:rsidTr="00B64A49">
        <w:tc>
          <w:tcPr>
            <w:tcW w:w="534" w:type="dxa"/>
          </w:tcPr>
          <w:p w:rsidR="003353B4" w:rsidRPr="009008EF" w:rsidRDefault="003353B4">
            <w:pPr>
              <w:rPr>
                <w:rFonts w:cstheme="minorHAnsi"/>
              </w:rPr>
            </w:pPr>
            <w:r>
              <w:rPr>
                <w:rFonts w:cstheme="minorHAnsi"/>
              </w:rPr>
              <w:lastRenderedPageBreak/>
              <w:t>7</w:t>
            </w:r>
          </w:p>
        </w:tc>
        <w:tc>
          <w:tcPr>
            <w:tcW w:w="10347" w:type="dxa"/>
          </w:tcPr>
          <w:p w:rsidR="003353B4" w:rsidRDefault="003353B4" w:rsidP="00E82B0B">
            <w:pPr>
              <w:rPr>
                <w:rFonts w:cstheme="minorHAnsi"/>
              </w:rPr>
            </w:pPr>
            <w:r>
              <w:rPr>
                <w:rFonts w:cstheme="minorHAnsi"/>
              </w:rPr>
              <w:t>Treasurers Report</w:t>
            </w:r>
          </w:p>
          <w:p w:rsidR="00B64A49" w:rsidRPr="008E5272" w:rsidRDefault="00B64A49" w:rsidP="00B64A49">
            <w:pPr>
              <w:rPr>
                <w:rFonts w:cstheme="minorHAnsi"/>
                <w:sz w:val="24"/>
                <w:szCs w:val="24"/>
              </w:rPr>
            </w:pPr>
            <w:r w:rsidRPr="008E5272">
              <w:rPr>
                <w:rFonts w:cstheme="minorHAnsi"/>
                <w:sz w:val="24"/>
                <w:szCs w:val="24"/>
              </w:rPr>
              <w:t>The overall surplus for the year is £478.83. On paper this appears to be a slight increase on last year’s figure of £150.44. However, last year’s figures were distorted by the necessary inclusion of the £1000 transfer from the holiday account to the general account appearing as a reduction in income. Had this not been there the surplus last year would have appeared as £1150.44. Therefore our current surplus is significantly down. However, our healthy financial position allowed us to make a donation of £1150 to the Parish as a contribution towards ground improvements.</w:t>
            </w:r>
          </w:p>
          <w:p w:rsidR="00B64A49" w:rsidRPr="008E5272" w:rsidRDefault="00B64A49" w:rsidP="00B64A49">
            <w:pPr>
              <w:rPr>
                <w:rFonts w:cstheme="minorHAnsi"/>
                <w:sz w:val="24"/>
                <w:szCs w:val="24"/>
              </w:rPr>
            </w:pPr>
            <w:r w:rsidRPr="008E5272">
              <w:rPr>
                <w:rFonts w:cstheme="minorHAnsi"/>
                <w:sz w:val="24"/>
                <w:szCs w:val="24"/>
              </w:rPr>
              <w:t>Season tickets and green fees amounted to £4870 this year. Considering the number of man hours dedicated to the green throughout, the year, I consider this very good value.</w:t>
            </w:r>
          </w:p>
          <w:p w:rsidR="00B64A49" w:rsidRPr="008E5272" w:rsidRDefault="00B64A49" w:rsidP="00B64A49">
            <w:pPr>
              <w:rPr>
                <w:rFonts w:cstheme="minorHAnsi"/>
                <w:sz w:val="24"/>
                <w:szCs w:val="24"/>
              </w:rPr>
            </w:pPr>
            <w:r w:rsidRPr="008E5272">
              <w:rPr>
                <w:rFonts w:cstheme="minorHAnsi"/>
                <w:sz w:val="24"/>
                <w:szCs w:val="24"/>
              </w:rPr>
              <w:t xml:space="preserve">For those who may not know, we are charged per green played on during matches with other clubs, not our own domestic competitions or roll ups. This season we played 37 home matches compared to 26 last year, playing on 110 greens compared to 88 last year. Hence the significant increase in green fees. </w:t>
            </w:r>
          </w:p>
          <w:p w:rsidR="00B64A49" w:rsidRPr="008E5272" w:rsidRDefault="00B64A49" w:rsidP="00B64A49">
            <w:pPr>
              <w:rPr>
                <w:rFonts w:cstheme="minorHAnsi"/>
                <w:sz w:val="24"/>
                <w:szCs w:val="24"/>
              </w:rPr>
            </w:pPr>
            <w:r w:rsidRPr="008E5272">
              <w:rPr>
                <w:rFonts w:cstheme="minorHAnsi"/>
                <w:sz w:val="24"/>
                <w:szCs w:val="24"/>
              </w:rPr>
              <w:t xml:space="preserve">The charge to members playing in matches has stood at £1.50 for home matches (apart from </w:t>
            </w:r>
            <w:proofErr w:type="spellStart"/>
            <w:r w:rsidRPr="008E5272">
              <w:rPr>
                <w:rFonts w:cstheme="minorHAnsi"/>
                <w:sz w:val="24"/>
                <w:szCs w:val="24"/>
              </w:rPr>
              <w:t>friendlies</w:t>
            </w:r>
            <w:proofErr w:type="spellEnd"/>
            <w:r w:rsidRPr="008E5272">
              <w:rPr>
                <w:rFonts w:cstheme="minorHAnsi"/>
                <w:sz w:val="24"/>
                <w:szCs w:val="24"/>
              </w:rPr>
              <w:t xml:space="preserve">) and £1 away as long as I have been a member. Up to now the income from away matches has offset the home green fees, but not anymore. I </w:t>
            </w:r>
            <w:proofErr w:type="spellStart"/>
            <w:r w:rsidRPr="008E5272">
              <w:rPr>
                <w:rFonts w:cstheme="minorHAnsi"/>
                <w:sz w:val="24"/>
                <w:szCs w:val="24"/>
              </w:rPr>
              <w:t>realise</w:t>
            </w:r>
            <w:proofErr w:type="spellEnd"/>
            <w:r w:rsidRPr="008E5272">
              <w:rPr>
                <w:rFonts w:cstheme="minorHAnsi"/>
                <w:sz w:val="24"/>
                <w:szCs w:val="24"/>
              </w:rPr>
              <w:t xml:space="preserve"> that </w:t>
            </w:r>
            <w:r w:rsidRPr="00DD4393">
              <w:rPr>
                <w:rFonts w:cstheme="minorHAnsi"/>
                <w:sz w:val="24"/>
                <w:szCs w:val="24"/>
                <w:highlight w:val="yellow"/>
              </w:rPr>
              <w:t>regular players in matches would be disproportionally effected, but I feel the membership should consider an increase of 50p</w:t>
            </w:r>
            <w:r w:rsidRPr="00DD4393">
              <w:rPr>
                <w:rFonts w:cstheme="minorHAnsi"/>
                <w:sz w:val="24"/>
                <w:szCs w:val="24"/>
              </w:rPr>
              <w:t xml:space="preserve"> </w:t>
            </w:r>
            <w:r w:rsidR="00DD4393" w:rsidRPr="00DD4393">
              <w:rPr>
                <w:rFonts w:cstheme="minorHAnsi"/>
                <w:sz w:val="24"/>
                <w:szCs w:val="24"/>
                <w:highlight w:val="green"/>
              </w:rPr>
              <w:t xml:space="preserve">WAS THIS </w:t>
            </w:r>
            <w:proofErr w:type="gramStart"/>
            <w:r w:rsidR="00DD4393" w:rsidRPr="00DD4393">
              <w:rPr>
                <w:rFonts w:cstheme="minorHAnsi"/>
                <w:sz w:val="24"/>
                <w:szCs w:val="24"/>
                <w:highlight w:val="green"/>
              </w:rPr>
              <w:t>PASSED</w:t>
            </w:r>
            <w:r w:rsidR="00DD4393">
              <w:rPr>
                <w:rFonts w:cstheme="minorHAnsi"/>
                <w:sz w:val="24"/>
                <w:szCs w:val="24"/>
              </w:rPr>
              <w:t xml:space="preserve"> ?</w:t>
            </w:r>
            <w:proofErr w:type="gramEnd"/>
            <w:r w:rsidRPr="00DD4393">
              <w:rPr>
                <w:rFonts w:cstheme="minorHAnsi"/>
                <w:sz w:val="24"/>
                <w:szCs w:val="24"/>
              </w:rPr>
              <w:t>paid</w:t>
            </w:r>
            <w:r w:rsidRPr="008E5272">
              <w:rPr>
                <w:rFonts w:cstheme="minorHAnsi"/>
                <w:sz w:val="24"/>
                <w:szCs w:val="24"/>
              </w:rPr>
              <w:t xml:space="preserve"> by players for both home and away matches. With regard to subs, I feel we should continue with the policy of charging £5 more than we are charged by the parish.</w:t>
            </w:r>
          </w:p>
          <w:p w:rsidR="00B64A49" w:rsidRPr="00B64A49" w:rsidRDefault="00B64A49" w:rsidP="00B64A49">
            <w:pPr>
              <w:jc w:val="center"/>
              <w:rPr>
                <w:rFonts w:cstheme="minorHAnsi"/>
                <w:b/>
                <w:sz w:val="24"/>
                <w:szCs w:val="24"/>
              </w:rPr>
            </w:pPr>
            <w:r w:rsidRPr="008E5272">
              <w:rPr>
                <w:rFonts w:cstheme="minorHAnsi"/>
                <w:b/>
                <w:sz w:val="24"/>
                <w:szCs w:val="24"/>
              </w:rPr>
              <w:t>INCOME</w:t>
            </w:r>
          </w:p>
          <w:tbl>
            <w:tblPr>
              <w:tblStyle w:val="TableGrid"/>
              <w:tblW w:w="10423" w:type="dxa"/>
              <w:tblLayout w:type="fixed"/>
              <w:tblLook w:val="04A0"/>
            </w:tblPr>
            <w:tblGrid>
              <w:gridCol w:w="2778"/>
              <w:gridCol w:w="1169"/>
              <w:gridCol w:w="1169"/>
              <w:gridCol w:w="846"/>
              <w:gridCol w:w="4461"/>
            </w:tblGrid>
            <w:tr w:rsidR="00B64A49" w:rsidRPr="008E5272" w:rsidTr="00D12668">
              <w:tc>
                <w:tcPr>
                  <w:tcW w:w="2778" w:type="dxa"/>
                </w:tcPr>
                <w:p w:rsidR="00B64A49" w:rsidRPr="008E5272" w:rsidRDefault="00B64A49" w:rsidP="00D12668">
                  <w:pPr>
                    <w:rPr>
                      <w:rFonts w:cstheme="minorHAnsi"/>
                      <w:sz w:val="24"/>
                      <w:szCs w:val="24"/>
                    </w:rPr>
                  </w:pPr>
                </w:p>
              </w:tc>
              <w:tc>
                <w:tcPr>
                  <w:tcW w:w="1169" w:type="dxa"/>
                </w:tcPr>
                <w:p w:rsidR="00B64A49" w:rsidRPr="008E5272" w:rsidRDefault="00B64A49" w:rsidP="00D12668">
                  <w:pPr>
                    <w:jc w:val="center"/>
                    <w:rPr>
                      <w:rFonts w:cstheme="minorHAnsi"/>
                      <w:b/>
                      <w:sz w:val="24"/>
                      <w:szCs w:val="24"/>
                    </w:rPr>
                  </w:pPr>
                  <w:r w:rsidRPr="008E5272">
                    <w:rPr>
                      <w:rFonts w:cstheme="minorHAnsi"/>
                      <w:b/>
                      <w:sz w:val="24"/>
                      <w:szCs w:val="24"/>
                    </w:rPr>
                    <w:t>2023/24</w:t>
                  </w:r>
                </w:p>
              </w:tc>
              <w:tc>
                <w:tcPr>
                  <w:tcW w:w="1169" w:type="dxa"/>
                </w:tcPr>
                <w:p w:rsidR="00B64A49" w:rsidRPr="008E5272" w:rsidRDefault="00B64A49" w:rsidP="00D12668">
                  <w:pPr>
                    <w:jc w:val="center"/>
                    <w:rPr>
                      <w:rFonts w:cstheme="minorHAnsi"/>
                      <w:b/>
                      <w:sz w:val="24"/>
                      <w:szCs w:val="24"/>
                    </w:rPr>
                  </w:pPr>
                  <w:r w:rsidRPr="008E5272">
                    <w:rPr>
                      <w:rFonts w:cstheme="minorHAnsi"/>
                      <w:b/>
                      <w:sz w:val="24"/>
                      <w:szCs w:val="24"/>
                    </w:rPr>
                    <w:t>2024/25</w:t>
                  </w:r>
                </w:p>
              </w:tc>
              <w:tc>
                <w:tcPr>
                  <w:tcW w:w="846" w:type="dxa"/>
                </w:tcPr>
                <w:p w:rsidR="00B64A49" w:rsidRPr="008E5272" w:rsidRDefault="00B64A49" w:rsidP="00D12668">
                  <w:pPr>
                    <w:jc w:val="center"/>
                    <w:rPr>
                      <w:rFonts w:cstheme="minorHAnsi"/>
                      <w:b/>
                      <w:sz w:val="24"/>
                      <w:szCs w:val="24"/>
                    </w:rPr>
                  </w:pPr>
                  <w:r w:rsidRPr="008E5272">
                    <w:rPr>
                      <w:rFonts w:cstheme="minorHAnsi"/>
                      <w:b/>
                      <w:sz w:val="24"/>
                      <w:szCs w:val="24"/>
                    </w:rPr>
                    <w:t>+/-</w:t>
                  </w:r>
                </w:p>
              </w:tc>
              <w:tc>
                <w:tcPr>
                  <w:tcW w:w="4461" w:type="dxa"/>
                </w:tcPr>
                <w:p w:rsidR="00B64A49" w:rsidRPr="008E5272" w:rsidRDefault="00B64A49" w:rsidP="00D12668">
                  <w:pPr>
                    <w:jc w:val="center"/>
                    <w:rPr>
                      <w:rFonts w:cstheme="minorHAnsi"/>
                      <w:b/>
                      <w:sz w:val="24"/>
                      <w:szCs w:val="24"/>
                    </w:rPr>
                  </w:pPr>
                </w:p>
              </w:tc>
            </w:tr>
            <w:tr w:rsidR="00B64A49" w:rsidRPr="008E5272" w:rsidTr="00D12668">
              <w:tc>
                <w:tcPr>
                  <w:tcW w:w="2778" w:type="dxa"/>
                </w:tcPr>
                <w:p w:rsidR="00B64A49" w:rsidRPr="008E5272" w:rsidRDefault="00B64A49" w:rsidP="00D12668">
                  <w:pPr>
                    <w:rPr>
                      <w:rFonts w:cstheme="minorHAnsi"/>
                      <w:b/>
                      <w:sz w:val="24"/>
                      <w:szCs w:val="24"/>
                    </w:rPr>
                  </w:pPr>
                  <w:r w:rsidRPr="008E5272">
                    <w:rPr>
                      <w:rFonts w:cstheme="minorHAnsi"/>
                      <w:b/>
                      <w:sz w:val="24"/>
                      <w:szCs w:val="24"/>
                    </w:rPr>
                    <w:t>Match Play Income</w:t>
                  </w:r>
                </w:p>
              </w:tc>
              <w:tc>
                <w:tcPr>
                  <w:tcW w:w="1169" w:type="dxa"/>
                </w:tcPr>
                <w:p w:rsidR="00B64A49" w:rsidRPr="008E5272" w:rsidRDefault="00B64A49" w:rsidP="00D12668">
                  <w:pPr>
                    <w:jc w:val="center"/>
                    <w:rPr>
                      <w:rFonts w:cstheme="minorHAnsi"/>
                      <w:b/>
                      <w:sz w:val="24"/>
                      <w:szCs w:val="24"/>
                    </w:rPr>
                  </w:pPr>
                </w:p>
              </w:tc>
              <w:tc>
                <w:tcPr>
                  <w:tcW w:w="1169" w:type="dxa"/>
                </w:tcPr>
                <w:p w:rsidR="00B64A49" w:rsidRPr="008E5272" w:rsidRDefault="00B64A49" w:rsidP="00D12668">
                  <w:pPr>
                    <w:jc w:val="center"/>
                    <w:rPr>
                      <w:rFonts w:cstheme="minorHAnsi"/>
                      <w:b/>
                      <w:sz w:val="24"/>
                      <w:szCs w:val="24"/>
                    </w:rPr>
                  </w:pPr>
                </w:p>
              </w:tc>
              <w:tc>
                <w:tcPr>
                  <w:tcW w:w="846" w:type="dxa"/>
                </w:tcPr>
                <w:p w:rsidR="00B64A49" w:rsidRPr="008E5272" w:rsidRDefault="00B64A49" w:rsidP="00D12668">
                  <w:pPr>
                    <w:rPr>
                      <w:rFonts w:cstheme="minorHAnsi"/>
                      <w:sz w:val="24"/>
                      <w:szCs w:val="24"/>
                    </w:rPr>
                  </w:pPr>
                </w:p>
              </w:tc>
              <w:tc>
                <w:tcPr>
                  <w:tcW w:w="4461" w:type="dxa"/>
                </w:tcPr>
                <w:p w:rsidR="00B64A49" w:rsidRPr="008E5272" w:rsidRDefault="00B64A49" w:rsidP="00D12668">
                  <w:pPr>
                    <w:jc w:val="center"/>
                    <w:rPr>
                      <w:rFonts w:cstheme="minorHAnsi"/>
                      <w:sz w:val="24"/>
                      <w:szCs w:val="24"/>
                    </w:rPr>
                  </w:pPr>
                  <w:r w:rsidRPr="008E5272">
                    <w:rPr>
                      <w:rFonts w:cstheme="minorHAnsi"/>
                      <w:b/>
                      <w:sz w:val="24"/>
                      <w:szCs w:val="24"/>
                    </w:rPr>
                    <w:t>NOTES</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Membership subs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3988</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4695</w:t>
                  </w:r>
                </w:p>
              </w:tc>
              <w:tc>
                <w:tcPr>
                  <w:tcW w:w="846" w:type="dxa"/>
                  <w:vAlign w:val="center"/>
                </w:tcPr>
                <w:p w:rsidR="00B64A49" w:rsidRPr="008E5272" w:rsidRDefault="00B64A49" w:rsidP="00D12668">
                  <w:pPr>
                    <w:jc w:val="center"/>
                    <w:rPr>
                      <w:rFonts w:cstheme="minorHAnsi"/>
                      <w:sz w:val="24"/>
                      <w:szCs w:val="24"/>
                    </w:rPr>
                  </w:pPr>
                  <w:r w:rsidRPr="008E5272">
                    <w:rPr>
                      <w:rFonts w:cstheme="minorHAnsi"/>
                      <w:sz w:val="24"/>
                      <w:szCs w:val="24"/>
                    </w:rPr>
                    <w:t>707</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Subscriptions increased from £62 to £65</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Less Parish Season Ticket</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(3594)</w:t>
                  </w:r>
                </w:p>
              </w:tc>
              <w:tc>
                <w:tcPr>
                  <w:tcW w:w="1169" w:type="dxa"/>
                  <w:tcBorders>
                    <w:bottom w:val="single" w:sz="18" w:space="0" w:color="auto"/>
                  </w:tcBorders>
                  <w:shd w:val="clear" w:color="auto" w:fill="auto"/>
                  <w:vAlign w:val="center"/>
                </w:tcPr>
                <w:p w:rsidR="00B64A49" w:rsidRPr="008E5272" w:rsidRDefault="00B64A49" w:rsidP="00D12668">
                  <w:pPr>
                    <w:jc w:val="center"/>
                    <w:rPr>
                      <w:rFonts w:cstheme="minorHAnsi"/>
                      <w:sz w:val="24"/>
                      <w:szCs w:val="24"/>
                    </w:rPr>
                  </w:pPr>
                  <w:r w:rsidRPr="008E5272">
                    <w:rPr>
                      <w:rFonts w:cstheme="minorHAnsi"/>
                      <w:sz w:val="24"/>
                      <w:szCs w:val="24"/>
                    </w:rPr>
                    <w:t>(4122)</w:t>
                  </w:r>
                </w:p>
              </w:tc>
              <w:tc>
                <w:tcPr>
                  <w:tcW w:w="846" w:type="dxa"/>
                  <w:tcBorders>
                    <w:bottom w:val="single" w:sz="1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(528)</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Season ticket increase from £57 to £59</w:t>
                  </w:r>
                </w:p>
              </w:tc>
            </w:tr>
            <w:tr w:rsidR="00B64A49" w:rsidRPr="008E5272" w:rsidTr="00D12668">
              <w:tc>
                <w:tcPr>
                  <w:tcW w:w="2778" w:type="dxa"/>
                  <w:tcBorders>
                    <w:right w:val="single" w:sz="8" w:space="0" w:color="auto"/>
                  </w:tcBorders>
                  <w:vAlign w:val="center"/>
                </w:tcPr>
                <w:p w:rsidR="00B64A49" w:rsidRPr="008E5272" w:rsidRDefault="00B64A49" w:rsidP="00D12668">
                  <w:pPr>
                    <w:rPr>
                      <w:rFonts w:cstheme="minorHAnsi"/>
                      <w:sz w:val="24"/>
                      <w:szCs w:val="24"/>
                    </w:rPr>
                  </w:pPr>
                </w:p>
              </w:tc>
              <w:tc>
                <w:tcPr>
                  <w:tcW w:w="1169" w:type="dxa"/>
                  <w:tcBorders>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394</w:t>
                  </w:r>
                </w:p>
              </w:tc>
              <w:tc>
                <w:tcPr>
                  <w:tcW w:w="1169" w:type="dxa"/>
                  <w:tcBorders>
                    <w:top w:val="single" w:sz="18" w:space="0" w:color="auto"/>
                    <w:left w:val="single" w:sz="8" w:space="0" w:color="auto"/>
                    <w:bottom w:val="single" w:sz="8" w:space="0" w:color="auto"/>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573</w:t>
                  </w:r>
                </w:p>
              </w:tc>
              <w:tc>
                <w:tcPr>
                  <w:tcW w:w="846" w:type="dxa"/>
                  <w:tcBorders>
                    <w:top w:val="single" w:sz="18" w:space="0" w:color="auto"/>
                    <w:left w:val="single" w:sz="8" w:space="0" w:color="auto"/>
                    <w:bottom w:val="single" w:sz="8" w:space="0" w:color="auto"/>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179</w:t>
                  </w:r>
                </w:p>
              </w:tc>
              <w:tc>
                <w:tcPr>
                  <w:tcW w:w="4461" w:type="dxa"/>
                  <w:tcBorders>
                    <w:left w:val="single" w:sz="8" w:space="0" w:color="auto"/>
                  </w:tcBorders>
                  <w:vAlign w:val="center"/>
                </w:tcPr>
                <w:p w:rsidR="00B64A49" w:rsidRPr="008E5272" w:rsidRDefault="00B64A49" w:rsidP="00D12668">
                  <w:pPr>
                    <w:rPr>
                      <w:rFonts w:cstheme="minorHAnsi"/>
                      <w:sz w:val="24"/>
                      <w:szCs w:val="24"/>
                    </w:rPr>
                  </w:pPr>
                </w:p>
              </w:tc>
            </w:tr>
            <w:tr w:rsidR="00B64A49" w:rsidRPr="008E5272" w:rsidTr="00D12668">
              <w:trPr>
                <w:trHeight w:hRule="exact" w:val="113"/>
              </w:trPr>
              <w:tc>
                <w:tcPr>
                  <w:tcW w:w="2778" w:type="dxa"/>
                  <w:tcBorders>
                    <w:bottom w:val="single" w:sz="4" w:space="0" w:color="auto"/>
                  </w:tcBorders>
                  <w:vAlign w:val="center"/>
                </w:tcPr>
                <w:p w:rsidR="00B64A49" w:rsidRPr="008E5272" w:rsidRDefault="00B64A49" w:rsidP="00D12668">
                  <w:pPr>
                    <w:rPr>
                      <w:rFonts w:cstheme="minorHAnsi"/>
                      <w:sz w:val="24"/>
                      <w:szCs w:val="24"/>
                    </w:rPr>
                  </w:pPr>
                </w:p>
              </w:tc>
              <w:tc>
                <w:tcPr>
                  <w:tcW w:w="1169" w:type="dxa"/>
                  <w:tcBorders>
                    <w:bottom w:val="single" w:sz="4" w:space="0" w:color="auto"/>
                  </w:tcBorders>
                  <w:vAlign w:val="center"/>
                </w:tcPr>
                <w:p w:rsidR="00B64A49" w:rsidRPr="008E5272" w:rsidRDefault="00B64A49" w:rsidP="00D12668">
                  <w:pPr>
                    <w:jc w:val="center"/>
                    <w:rPr>
                      <w:rFonts w:cstheme="minorHAnsi"/>
                      <w:sz w:val="24"/>
                      <w:szCs w:val="24"/>
                    </w:rPr>
                  </w:pPr>
                </w:p>
              </w:tc>
              <w:tc>
                <w:tcPr>
                  <w:tcW w:w="1169" w:type="dxa"/>
                  <w:tcBorders>
                    <w:top w:val="single" w:sz="8" w:space="0" w:color="auto"/>
                    <w:bottom w:val="single" w:sz="4" w:space="0" w:color="auto"/>
                  </w:tcBorders>
                  <w:vAlign w:val="center"/>
                </w:tcPr>
                <w:p w:rsidR="00B64A49" w:rsidRPr="008E5272" w:rsidRDefault="00B64A49" w:rsidP="00D12668">
                  <w:pPr>
                    <w:jc w:val="center"/>
                    <w:rPr>
                      <w:rFonts w:cstheme="minorHAnsi"/>
                      <w:sz w:val="24"/>
                      <w:szCs w:val="24"/>
                    </w:rPr>
                  </w:pPr>
                </w:p>
              </w:tc>
              <w:tc>
                <w:tcPr>
                  <w:tcW w:w="846" w:type="dxa"/>
                  <w:tcBorders>
                    <w:top w:val="single" w:sz="8" w:space="0" w:color="auto"/>
                    <w:bottom w:val="single" w:sz="4" w:space="0" w:color="auto"/>
                  </w:tcBorders>
                  <w:vAlign w:val="center"/>
                </w:tcPr>
                <w:p w:rsidR="00B64A49" w:rsidRPr="008E5272" w:rsidRDefault="00B64A49" w:rsidP="00D12668">
                  <w:pPr>
                    <w:jc w:val="center"/>
                    <w:rPr>
                      <w:rFonts w:cstheme="minorHAnsi"/>
                      <w:sz w:val="24"/>
                      <w:szCs w:val="24"/>
                    </w:rPr>
                  </w:pPr>
                </w:p>
              </w:tc>
              <w:tc>
                <w:tcPr>
                  <w:tcW w:w="4461" w:type="dxa"/>
                  <w:tcBorders>
                    <w:bottom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c>
                <w:tcPr>
                  <w:tcW w:w="2778" w:type="dxa"/>
                  <w:tcBorders>
                    <w:top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lastRenderedPageBreak/>
                    <w:t>Players Match fees</w:t>
                  </w:r>
                </w:p>
              </w:tc>
              <w:tc>
                <w:tcPr>
                  <w:tcW w:w="1169" w:type="dxa"/>
                  <w:tcBorders>
                    <w:top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612</w:t>
                  </w:r>
                </w:p>
              </w:tc>
              <w:tc>
                <w:tcPr>
                  <w:tcW w:w="1169" w:type="dxa"/>
                  <w:tcBorders>
                    <w:top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628</w:t>
                  </w:r>
                </w:p>
              </w:tc>
              <w:tc>
                <w:tcPr>
                  <w:tcW w:w="846" w:type="dxa"/>
                  <w:tcBorders>
                    <w:top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16</w:t>
                  </w:r>
                </w:p>
              </w:tc>
              <w:tc>
                <w:tcPr>
                  <w:tcW w:w="4461" w:type="dxa"/>
                  <w:vMerge w:val="restart"/>
                  <w:tcBorders>
                    <w:top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Green fees increased because we played 32 home games compared to 26 last year. Greens played increased from 88 to 110</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Less Parish green fees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(581)</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(748)</w:t>
                  </w:r>
                </w:p>
              </w:tc>
              <w:tc>
                <w:tcPr>
                  <w:tcW w:w="846" w:type="dxa"/>
                  <w:vAlign w:val="center"/>
                </w:tcPr>
                <w:p w:rsidR="00B64A49" w:rsidRPr="008E5272" w:rsidRDefault="00B64A49" w:rsidP="00D12668">
                  <w:pPr>
                    <w:jc w:val="center"/>
                    <w:rPr>
                      <w:rFonts w:cstheme="minorHAnsi"/>
                      <w:sz w:val="24"/>
                      <w:szCs w:val="24"/>
                    </w:rPr>
                  </w:pPr>
                  <w:r w:rsidRPr="008E5272">
                    <w:rPr>
                      <w:rFonts w:cstheme="minorHAnsi"/>
                      <w:sz w:val="24"/>
                      <w:szCs w:val="24"/>
                    </w:rPr>
                    <w:t>(167)</w:t>
                  </w:r>
                </w:p>
              </w:tc>
              <w:tc>
                <w:tcPr>
                  <w:tcW w:w="4461" w:type="dxa"/>
                  <w:vMerge/>
                  <w:vAlign w:val="center"/>
                </w:tcPr>
                <w:p w:rsidR="00B64A49" w:rsidRPr="008E5272" w:rsidRDefault="00B64A49" w:rsidP="00D12668">
                  <w:pPr>
                    <w:rPr>
                      <w:rFonts w:cstheme="minorHAnsi"/>
                      <w:sz w:val="24"/>
                      <w:szCs w:val="24"/>
                    </w:rPr>
                  </w:pP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Less League subscriptions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(40)</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(40)</w:t>
                  </w:r>
                </w:p>
              </w:tc>
              <w:tc>
                <w:tcPr>
                  <w:tcW w:w="846" w:type="dxa"/>
                  <w:vAlign w:val="center"/>
                </w:tcPr>
                <w:p w:rsidR="00B64A49" w:rsidRPr="008E5272" w:rsidRDefault="00B64A49" w:rsidP="00D12668">
                  <w:pPr>
                    <w:jc w:val="center"/>
                    <w:rPr>
                      <w:rFonts w:cstheme="minorHAnsi"/>
                      <w:sz w:val="24"/>
                      <w:szCs w:val="24"/>
                    </w:rPr>
                  </w:pPr>
                </w:p>
              </w:tc>
              <w:tc>
                <w:tcPr>
                  <w:tcW w:w="4461" w:type="dxa"/>
                  <w:vMerge/>
                  <w:vAlign w:val="center"/>
                </w:tcPr>
                <w:p w:rsidR="00B64A49" w:rsidRPr="008E5272" w:rsidRDefault="00B64A49" w:rsidP="00D12668">
                  <w:pPr>
                    <w:rPr>
                      <w:rFonts w:cstheme="minorHAnsi"/>
                      <w:sz w:val="24"/>
                      <w:szCs w:val="24"/>
                    </w:rPr>
                  </w:pPr>
                </w:p>
              </w:tc>
            </w:tr>
            <w:tr w:rsidR="00B64A49" w:rsidRPr="008E5272" w:rsidTr="00D12668">
              <w:tc>
                <w:tcPr>
                  <w:tcW w:w="2778" w:type="dxa"/>
                  <w:tcBorders>
                    <w:right w:val="single" w:sz="8" w:space="0" w:color="auto"/>
                  </w:tcBorders>
                  <w:vAlign w:val="center"/>
                </w:tcPr>
                <w:p w:rsidR="00B64A49" w:rsidRPr="008E5272" w:rsidRDefault="00B64A49" w:rsidP="00D12668">
                  <w:pPr>
                    <w:rPr>
                      <w:rFonts w:cstheme="minorHAnsi"/>
                      <w:sz w:val="24"/>
                      <w:szCs w:val="24"/>
                    </w:rPr>
                  </w:pPr>
                </w:p>
              </w:tc>
              <w:tc>
                <w:tcPr>
                  <w:tcW w:w="1169" w:type="dxa"/>
                  <w:tcBorders>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(9)</w:t>
                  </w:r>
                </w:p>
              </w:tc>
              <w:tc>
                <w:tcPr>
                  <w:tcW w:w="1169" w:type="dxa"/>
                  <w:tcBorders>
                    <w:top w:val="single" w:sz="18" w:space="0" w:color="auto"/>
                    <w:left w:val="single" w:sz="8" w:space="0" w:color="auto"/>
                    <w:bottom w:val="single" w:sz="8" w:space="0" w:color="auto"/>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(160)</w:t>
                  </w:r>
                </w:p>
              </w:tc>
              <w:tc>
                <w:tcPr>
                  <w:tcW w:w="846" w:type="dxa"/>
                  <w:tcBorders>
                    <w:top w:val="single" w:sz="18" w:space="0" w:color="auto"/>
                    <w:left w:val="single" w:sz="8" w:space="0" w:color="auto"/>
                    <w:bottom w:val="single" w:sz="8" w:space="0" w:color="auto"/>
                    <w:right w:val="single" w:sz="8"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(151)</w:t>
                  </w:r>
                </w:p>
              </w:tc>
              <w:tc>
                <w:tcPr>
                  <w:tcW w:w="4461" w:type="dxa"/>
                  <w:tcBorders>
                    <w:left w:val="single" w:sz="8" w:space="0" w:color="auto"/>
                  </w:tcBorders>
                  <w:vAlign w:val="center"/>
                </w:tcPr>
                <w:p w:rsidR="00B64A49" w:rsidRPr="008E5272" w:rsidRDefault="00B64A49" w:rsidP="00D12668">
                  <w:pPr>
                    <w:rPr>
                      <w:rFonts w:cstheme="minorHAnsi"/>
                      <w:sz w:val="24"/>
                      <w:szCs w:val="24"/>
                    </w:rPr>
                  </w:pPr>
                </w:p>
              </w:tc>
            </w:tr>
            <w:tr w:rsidR="00B64A49" w:rsidRPr="008E5272" w:rsidTr="00D12668">
              <w:trPr>
                <w:trHeight w:hRule="exact" w:val="113"/>
              </w:trPr>
              <w:tc>
                <w:tcPr>
                  <w:tcW w:w="2778" w:type="dxa"/>
                  <w:vAlign w:val="center"/>
                </w:tcPr>
                <w:p w:rsidR="00B64A49" w:rsidRPr="008E5272" w:rsidRDefault="00B64A49" w:rsidP="00D12668">
                  <w:pPr>
                    <w:rPr>
                      <w:rFonts w:cstheme="minorHAnsi"/>
                      <w:sz w:val="24"/>
                      <w:szCs w:val="24"/>
                    </w:rPr>
                  </w:pPr>
                </w:p>
              </w:tc>
              <w:tc>
                <w:tcPr>
                  <w:tcW w:w="1169" w:type="dxa"/>
                  <w:vAlign w:val="center"/>
                </w:tcPr>
                <w:p w:rsidR="00B64A49" w:rsidRPr="008E5272" w:rsidRDefault="00B64A49" w:rsidP="00D12668">
                  <w:pPr>
                    <w:jc w:val="center"/>
                    <w:rPr>
                      <w:rFonts w:cstheme="minorHAnsi"/>
                      <w:sz w:val="24"/>
                      <w:szCs w:val="24"/>
                    </w:rPr>
                  </w:pPr>
                </w:p>
              </w:tc>
              <w:tc>
                <w:tcPr>
                  <w:tcW w:w="1169" w:type="dxa"/>
                  <w:tcBorders>
                    <w:bottom w:val="single" w:sz="18" w:space="0" w:color="auto"/>
                  </w:tcBorders>
                  <w:vAlign w:val="center"/>
                </w:tcPr>
                <w:p w:rsidR="00B64A49" w:rsidRPr="008E5272" w:rsidRDefault="00B64A49" w:rsidP="00D12668">
                  <w:pPr>
                    <w:jc w:val="center"/>
                    <w:rPr>
                      <w:rFonts w:cstheme="minorHAnsi"/>
                      <w:sz w:val="24"/>
                      <w:szCs w:val="24"/>
                    </w:rPr>
                  </w:pPr>
                </w:p>
              </w:tc>
              <w:tc>
                <w:tcPr>
                  <w:tcW w:w="846" w:type="dxa"/>
                  <w:tcBorders>
                    <w:bottom w:val="single" w:sz="18" w:space="0" w:color="auto"/>
                  </w:tcBorders>
                  <w:vAlign w:val="center"/>
                </w:tcPr>
                <w:p w:rsidR="00B64A49" w:rsidRPr="008E5272" w:rsidRDefault="00B64A49" w:rsidP="00D12668">
                  <w:pPr>
                    <w:jc w:val="center"/>
                    <w:rPr>
                      <w:rFonts w:cstheme="minorHAnsi"/>
                      <w:sz w:val="24"/>
                      <w:szCs w:val="24"/>
                    </w:rPr>
                  </w:pPr>
                </w:p>
              </w:tc>
              <w:tc>
                <w:tcPr>
                  <w:tcW w:w="4461" w:type="dxa"/>
                  <w:vAlign w:val="center"/>
                </w:tcPr>
                <w:p w:rsidR="00B64A49" w:rsidRPr="008E5272" w:rsidRDefault="00B64A49" w:rsidP="00D12668">
                  <w:pPr>
                    <w:rPr>
                      <w:rFonts w:cstheme="minorHAnsi"/>
                      <w:sz w:val="24"/>
                      <w:szCs w:val="24"/>
                    </w:rPr>
                  </w:pPr>
                </w:p>
              </w:tc>
            </w:tr>
            <w:tr w:rsidR="00B64A49" w:rsidRPr="008E5272" w:rsidTr="00D12668">
              <w:tc>
                <w:tcPr>
                  <w:tcW w:w="2778" w:type="dxa"/>
                  <w:tcBorders>
                    <w:right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Total Match Play Income</w:t>
                  </w:r>
                </w:p>
              </w:tc>
              <w:tc>
                <w:tcPr>
                  <w:tcW w:w="1169" w:type="dxa"/>
                  <w:tcBorders>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385</w:t>
                  </w:r>
                </w:p>
              </w:tc>
              <w:tc>
                <w:tcPr>
                  <w:tcW w:w="1169"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413</w:t>
                  </w:r>
                </w:p>
              </w:tc>
              <w:tc>
                <w:tcPr>
                  <w:tcW w:w="846"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28</w:t>
                  </w:r>
                </w:p>
              </w:tc>
              <w:tc>
                <w:tcPr>
                  <w:tcW w:w="4461" w:type="dxa"/>
                  <w:tcBorders>
                    <w:left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trHeight w:hRule="exact" w:val="113"/>
              </w:trPr>
              <w:tc>
                <w:tcPr>
                  <w:tcW w:w="2778" w:type="dxa"/>
                  <w:vAlign w:val="center"/>
                </w:tcPr>
                <w:p w:rsidR="00B64A49" w:rsidRPr="008E5272" w:rsidRDefault="00B64A49" w:rsidP="00D12668">
                  <w:pPr>
                    <w:rPr>
                      <w:rFonts w:cstheme="minorHAnsi"/>
                      <w:sz w:val="24"/>
                      <w:szCs w:val="24"/>
                    </w:rPr>
                  </w:pPr>
                </w:p>
              </w:tc>
              <w:tc>
                <w:tcPr>
                  <w:tcW w:w="1169" w:type="dxa"/>
                  <w:vAlign w:val="center"/>
                </w:tcPr>
                <w:p w:rsidR="00B64A49" w:rsidRPr="008E5272" w:rsidRDefault="00B64A49" w:rsidP="00D12668">
                  <w:pPr>
                    <w:jc w:val="center"/>
                    <w:rPr>
                      <w:rFonts w:cstheme="minorHAnsi"/>
                      <w:sz w:val="24"/>
                      <w:szCs w:val="24"/>
                    </w:rPr>
                  </w:pPr>
                </w:p>
              </w:tc>
              <w:tc>
                <w:tcPr>
                  <w:tcW w:w="1169" w:type="dxa"/>
                  <w:tcBorders>
                    <w:top w:val="double" w:sz="4" w:space="0" w:color="auto"/>
                    <w:bottom w:val="single" w:sz="4" w:space="0" w:color="auto"/>
                  </w:tcBorders>
                  <w:vAlign w:val="center"/>
                </w:tcPr>
                <w:p w:rsidR="00B64A49" w:rsidRPr="008E5272" w:rsidRDefault="00B64A49" w:rsidP="00D12668">
                  <w:pPr>
                    <w:jc w:val="center"/>
                    <w:rPr>
                      <w:rFonts w:cstheme="minorHAnsi"/>
                      <w:sz w:val="24"/>
                      <w:szCs w:val="24"/>
                    </w:rPr>
                  </w:pPr>
                </w:p>
              </w:tc>
              <w:tc>
                <w:tcPr>
                  <w:tcW w:w="846" w:type="dxa"/>
                  <w:tcBorders>
                    <w:top w:val="double" w:sz="4" w:space="0" w:color="auto"/>
                    <w:bottom w:val="single" w:sz="4" w:space="0" w:color="auto"/>
                  </w:tcBorders>
                  <w:vAlign w:val="center"/>
                </w:tcPr>
                <w:p w:rsidR="00B64A49" w:rsidRPr="008E5272" w:rsidRDefault="00B64A49" w:rsidP="00D12668">
                  <w:pPr>
                    <w:jc w:val="center"/>
                    <w:rPr>
                      <w:rFonts w:cstheme="minorHAnsi"/>
                      <w:sz w:val="24"/>
                      <w:szCs w:val="24"/>
                    </w:rPr>
                  </w:pPr>
                </w:p>
              </w:tc>
              <w:tc>
                <w:tcPr>
                  <w:tcW w:w="4461" w:type="dxa"/>
                  <w:vAlign w:val="center"/>
                </w:tcPr>
                <w:p w:rsidR="00B64A49" w:rsidRPr="008E5272" w:rsidRDefault="00B64A49" w:rsidP="00D12668">
                  <w:pPr>
                    <w:rPr>
                      <w:rFonts w:cstheme="minorHAnsi"/>
                      <w:sz w:val="24"/>
                      <w:szCs w:val="24"/>
                    </w:rPr>
                  </w:pPr>
                </w:p>
              </w:tc>
            </w:tr>
            <w:tr w:rsidR="00B64A49" w:rsidRPr="008E5272" w:rsidTr="00D12668">
              <w:tc>
                <w:tcPr>
                  <w:tcW w:w="2778" w:type="dxa"/>
                  <w:vAlign w:val="center"/>
                </w:tcPr>
                <w:p w:rsidR="00B64A49" w:rsidRPr="008E5272" w:rsidRDefault="00B64A49" w:rsidP="00D12668">
                  <w:pPr>
                    <w:rPr>
                      <w:rFonts w:cstheme="minorHAnsi"/>
                      <w:b/>
                      <w:sz w:val="24"/>
                      <w:szCs w:val="24"/>
                    </w:rPr>
                  </w:pPr>
                  <w:r w:rsidRPr="008E5272">
                    <w:rPr>
                      <w:rFonts w:cstheme="minorHAnsi"/>
                      <w:b/>
                      <w:sz w:val="24"/>
                      <w:szCs w:val="24"/>
                    </w:rPr>
                    <w:t>Other Income</w:t>
                  </w:r>
                </w:p>
              </w:tc>
              <w:tc>
                <w:tcPr>
                  <w:tcW w:w="1169" w:type="dxa"/>
                  <w:vAlign w:val="center"/>
                </w:tcPr>
                <w:p w:rsidR="00B64A49" w:rsidRPr="008E5272" w:rsidRDefault="00B64A49" w:rsidP="00D12668">
                  <w:pPr>
                    <w:jc w:val="center"/>
                    <w:rPr>
                      <w:rFonts w:cstheme="minorHAnsi"/>
                      <w:sz w:val="24"/>
                      <w:szCs w:val="24"/>
                    </w:rPr>
                  </w:pPr>
                </w:p>
              </w:tc>
              <w:tc>
                <w:tcPr>
                  <w:tcW w:w="1169" w:type="dxa"/>
                  <w:tcBorders>
                    <w:top w:val="single" w:sz="4" w:space="0" w:color="auto"/>
                  </w:tcBorders>
                  <w:vAlign w:val="center"/>
                </w:tcPr>
                <w:p w:rsidR="00B64A49" w:rsidRPr="008E5272" w:rsidRDefault="00B64A49" w:rsidP="00D12668">
                  <w:pPr>
                    <w:jc w:val="center"/>
                    <w:rPr>
                      <w:rFonts w:cstheme="minorHAnsi"/>
                      <w:sz w:val="24"/>
                      <w:szCs w:val="24"/>
                    </w:rPr>
                  </w:pPr>
                </w:p>
              </w:tc>
              <w:tc>
                <w:tcPr>
                  <w:tcW w:w="846" w:type="dxa"/>
                  <w:tcBorders>
                    <w:top w:val="single" w:sz="4" w:space="0" w:color="auto"/>
                  </w:tcBorders>
                  <w:vAlign w:val="center"/>
                </w:tcPr>
                <w:p w:rsidR="00B64A49" w:rsidRPr="008E5272" w:rsidRDefault="00B64A49" w:rsidP="00D12668">
                  <w:pPr>
                    <w:jc w:val="center"/>
                    <w:rPr>
                      <w:rFonts w:cstheme="minorHAnsi"/>
                      <w:sz w:val="24"/>
                      <w:szCs w:val="24"/>
                    </w:rPr>
                  </w:pPr>
                </w:p>
              </w:tc>
              <w:tc>
                <w:tcPr>
                  <w:tcW w:w="4461" w:type="dxa"/>
                  <w:vAlign w:val="center"/>
                </w:tcPr>
                <w:p w:rsidR="00B64A49" w:rsidRPr="008E5272" w:rsidRDefault="00B64A49" w:rsidP="00D12668">
                  <w:pPr>
                    <w:rPr>
                      <w:rFonts w:cstheme="minorHAnsi"/>
                      <w:sz w:val="24"/>
                      <w:szCs w:val="24"/>
                    </w:rPr>
                  </w:pP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Club Competitions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330</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409</w:t>
                  </w:r>
                </w:p>
              </w:tc>
              <w:tc>
                <w:tcPr>
                  <w:tcW w:w="846" w:type="dxa"/>
                  <w:vAlign w:val="center"/>
                </w:tcPr>
                <w:p w:rsidR="00B64A49" w:rsidRPr="008E5272" w:rsidRDefault="00B64A49" w:rsidP="00D12668">
                  <w:pPr>
                    <w:jc w:val="center"/>
                    <w:rPr>
                      <w:rFonts w:cstheme="minorHAnsi"/>
                      <w:sz w:val="24"/>
                      <w:szCs w:val="24"/>
                    </w:rPr>
                  </w:pPr>
                  <w:r w:rsidRPr="008E5272">
                    <w:rPr>
                      <w:rFonts w:cstheme="minorHAnsi"/>
                      <w:sz w:val="24"/>
                      <w:szCs w:val="24"/>
                    </w:rPr>
                    <w:t>79</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A very healthy increase in entries</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Teas and raffles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236</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310</w:t>
                  </w:r>
                </w:p>
              </w:tc>
              <w:tc>
                <w:tcPr>
                  <w:tcW w:w="846" w:type="dxa"/>
                  <w:vAlign w:val="center"/>
                </w:tcPr>
                <w:p w:rsidR="00B64A49" w:rsidRPr="008E5272" w:rsidRDefault="00B64A49" w:rsidP="00D12668">
                  <w:pPr>
                    <w:jc w:val="center"/>
                    <w:rPr>
                      <w:rFonts w:cstheme="minorHAnsi"/>
                      <w:sz w:val="24"/>
                      <w:szCs w:val="24"/>
                    </w:rPr>
                  </w:pPr>
                  <w:r w:rsidRPr="008E5272">
                    <w:rPr>
                      <w:rFonts w:cstheme="minorHAnsi"/>
                      <w:sz w:val="24"/>
                      <w:szCs w:val="24"/>
                    </w:rPr>
                    <w:t>74</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Includes Nancy’s friendly</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Other social events</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810</w:t>
                  </w:r>
                </w:p>
              </w:tc>
              <w:tc>
                <w:tcPr>
                  <w:tcW w:w="1169" w:type="dxa"/>
                  <w:shd w:val="clear" w:color="auto" w:fill="auto"/>
                  <w:vAlign w:val="center"/>
                </w:tcPr>
                <w:p w:rsidR="00B64A49" w:rsidRPr="008E5272" w:rsidRDefault="00B64A49" w:rsidP="00D12668">
                  <w:pPr>
                    <w:jc w:val="center"/>
                    <w:rPr>
                      <w:rFonts w:cstheme="minorHAnsi"/>
                      <w:sz w:val="24"/>
                      <w:szCs w:val="24"/>
                    </w:rPr>
                  </w:pPr>
                  <w:r w:rsidRPr="008E5272">
                    <w:rPr>
                      <w:rFonts w:cstheme="minorHAnsi"/>
                      <w:sz w:val="24"/>
                      <w:szCs w:val="24"/>
                    </w:rPr>
                    <w:t>472</w:t>
                  </w:r>
                </w:p>
              </w:tc>
              <w:tc>
                <w:tcPr>
                  <w:tcW w:w="846" w:type="dxa"/>
                  <w:vAlign w:val="center"/>
                </w:tcPr>
                <w:p w:rsidR="00B64A49" w:rsidRPr="008E5272" w:rsidRDefault="00B64A49" w:rsidP="00D12668">
                  <w:pPr>
                    <w:jc w:val="center"/>
                    <w:rPr>
                      <w:rFonts w:cstheme="minorHAnsi"/>
                      <w:sz w:val="24"/>
                      <w:szCs w:val="24"/>
                    </w:rPr>
                  </w:pPr>
                  <w:r w:rsidRPr="008E5272">
                    <w:rPr>
                      <w:rFonts w:cstheme="minorHAnsi"/>
                      <w:sz w:val="24"/>
                      <w:szCs w:val="24"/>
                    </w:rPr>
                    <w:t>(338)</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No quiz</w:t>
                  </w: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Bonus Ball</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486</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565</w:t>
                  </w:r>
                </w:p>
              </w:tc>
              <w:tc>
                <w:tcPr>
                  <w:tcW w:w="846" w:type="dxa"/>
                </w:tcPr>
                <w:p w:rsidR="00B64A49" w:rsidRPr="008E5272" w:rsidRDefault="00B64A49" w:rsidP="00D12668">
                  <w:pPr>
                    <w:jc w:val="center"/>
                    <w:rPr>
                      <w:rFonts w:cstheme="minorHAnsi"/>
                      <w:sz w:val="24"/>
                      <w:szCs w:val="24"/>
                    </w:rPr>
                  </w:pPr>
                  <w:r w:rsidRPr="008E5272">
                    <w:rPr>
                      <w:rFonts w:cstheme="minorHAnsi"/>
                      <w:sz w:val="24"/>
                      <w:szCs w:val="24"/>
                    </w:rPr>
                    <w:t>79</w:t>
                  </w:r>
                </w:p>
              </w:tc>
              <w:tc>
                <w:tcPr>
                  <w:tcW w:w="4461" w:type="dxa"/>
                  <w:vAlign w:val="center"/>
                </w:tcPr>
                <w:p w:rsidR="00B64A49" w:rsidRPr="008E5272" w:rsidRDefault="00B64A49" w:rsidP="00D12668">
                  <w:pPr>
                    <w:rPr>
                      <w:rFonts w:cstheme="minorHAnsi"/>
                      <w:sz w:val="24"/>
                      <w:szCs w:val="24"/>
                    </w:rPr>
                  </w:pPr>
                </w:p>
              </w:tc>
            </w:tr>
            <w:tr w:rsidR="00B64A49" w:rsidRPr="008E5272" w:rsidTr="00D12668">
              <w:tc>
                <w:tcPr>
                  <w:tcW w:w="2778" w:type="dxa"/>
                  <w:vAlign w:val="center"/>
                </w:tcPr>
                <w:p w:rsidR="00B64A49" w:rsidRPr="008E5272" w:rsidRDefault="00B64A49" w:rsidP="00D12668">
                  <w:pPr>
                    <w:rPr>
                      <w:rFonts w:cstheme="minorHAnsi"/>
                      <w:sz w:val="24"/>
                      <w:szCs w:val="24"/>
                    </w:rPr>
                  </w:pPr>
                  <w:r w:rsidRPr="008E5272">
                    <w:rPr>
                      <w:rFonts w:cstheme="minorHAnsi"/>
                      <w:sz w:val="24"/>
                      <w:szCs w:val="24"/>
                    </w:rPr>
                    <w:t>Miscellaneous Income</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714</w:t>
                  </w:r>
                </w:p>
              </w:tc>
              <w:tc>
                <w:tcPr>
                  <w:tcW w:w="1169" w:type="dxa"/>
                  <w:vAlign w:val="center"/>
                </w:tcPr>
                <w:p w:rsidR="00B64A49" w:rsidRPr="008E5272" w:rsidRDefault="00B64A49" w:rsidP="00D12668">
                  <w:pPr>
                    <w:jc w:val="center"/>
                    <w:rPr>
                      <w:rFonts w:cstheme="minorHAnsi"/>
                      <w:sz w:val="24"/>
                      <w:szCs w:val="24"/>
                    </w:rPr>
                  </w:pPr>
                  <w:r w:rsidRPr="008E5272">
                    <w:rPr>
                      <w:rFonts w:cstheme="minorHAnsi"/>
                      <w:sz w:val="24"/>
                      <w:szCs w:val="24"/>
                    </w:rPr>
                    <w:t>775</w:t>
                  </w:r>
                </w:p>
              </w:tc>
              <w:tc>
                <w:tcPr>
                  <w:tcW w:w="846" w:type="dxa"/>
                </w:tcPr>
                <w:p w:rsidR="00B64A49" w:rsidRPr="008E5272" w:rsidRDefault="00B64A49" w:rsidP="00D12668">
                  <w:pPr>
                    <w:jc w:val="center"/>
                    <w:rPr>
                      <w:rFonts w:cstheme="minorHAnsi"/>
                      <w:sz w:val="24"/>
                      <w:szCs w:val="24"/>
                    </w:rPr>
                  </w:pPr>
                  <w:r w:rsidRPr="008E5272">
                    <w:rPr>
                      <w:rFonts w:cstheme="minorHAnsi"/>
                      <w:sz w:val="24"/>
                      <w:szCs w:val="24"/>
                    </w:rPr>
                    <w:t>61</w:t>
                  </w:r>
                </w:p>
              </w:tc>
              <w:tc>
                <w:tcPr>
                  <w:tcW w:w="4461" w:type="dxa"/>
                  <w:vAlign w:val="center"/>
                </w:tcPr>
                <w:p w:rsidR="00B64A49" w:rsidRPr="008E5272" w:rsidRDefault="00B64A49" w:rsidP="00D12668">
                  <w:pPr>
                    <w:rPr>
                      <w:rFonts w:cstheme="minorHAnsi"/>
                      <w:sz w:val="24"/>
                      <w:szCs w:val="24"/>
                    </w:rPr>
                  </w:pPr>
                  <w:r w:rsidRPr="008E5272">
                    <w:rPr>
                      <w:rFonts w:cstheme="minorHAnsi"/>
                      <w:sz w:val="24"/>
                      <w:szCs w:val="24"/>
                    </w:rPr>
                    <w:t>**See below</w:t>
                  </w:r>
                </w:p>
              </w:tc>
            </w:tr>
            <w:tr w:rsidR="00B64A49" w:rsidRPr="008E5272" w:rsidTr="00D12668">
              <w:trPr>
                <w:trHeight w:hRule="exact" w:val="113"/>
              </w:trPr>
              <w:tc>
                <w:tcPr>
                  <w:tcW w:w="2778" w:type="dxa"/>
                </w:tcPr>
                <w:p w:rsidR="00B64A49" w:rsidRPr="008E5272" w:rsidRDefault="00B64A49" w:rsidP="00D12668">
                  <w:pPr>
                    <w:rPr>
                      <w:rFonts w:cstheme="minorHAnsi"/>
                      <w:sz w:val="24"/>
                      <w:szCs w:val="24"/>
                    </w:rPr>
                  </w:pPr>
                </w:p>
              </w:tc>
              <w:tc>
                <w:tcPr>
                  <w:tcW w:w="1169" w:type="dxa"/>
                </w:tcPr>
                <w:p w:rsidR="00B64A49" w:rsidRPr="008E5272" w:rsidRDefault="00B64A49" w:rsidP="00D12668">
                  <w:pPr>
                    <w:rPr>
                      <w:rFonts w:cstheme="minorHAnsi"/>
                      <w:sz w:val="24"/>
                      <w:szCs w:val="24"/>
                    </w:rPr>
                  </w:pPr>
                </w:p>
              </w:tc>
              <w:tc>
                <w:tcPr>
                  <w:tcW w:w="1169" w:type="dxa"/>
                </w:tcPr>
                <w:p w:rsidR="00B64A49" w:rsidRPr="008E5272" w:rsidRDefault="00B64A49" w:rsidP="00D12668">
                  <w:pPr>
                    <w:rPr>
                      <w:rFonts w:cstheme="minorHAnsi"/>
                      <w:sz w:val="24"/>
                      <w:szCs w:val="24"/>
                    </w:rPr>
                  </w:pPr>
                </w:p>
              </w:tc>
              <w:tc>
                <w:tcPr>
                  <w:tcW w:w="846" w:type="dxa"/>
                </w:tcPr>
                <w:p w:rsidR="00B64A49" w:rsidRPr="008E5272" w:rsidRDefault="00B64A49" w:rsidP="00D12668">
                  <w:pPr>
                    <w:rPr>
                      <w:rFonts w:cstheme="minorHAnsi"/>
                      <w:sz w:val="24"/>
                      <w:szCs w:val="24"/>
                    </w:rPr>
                  </w:pPr>
                </w:p>
              </w:tc>
              <w:tc>
                <w:tcPr>
                  <w:tcW w:w="4461" w:type="dxa"/>
                </w:tcPr>
                <w:p w:rsidR="00B64A49" w:rsidRPr="008E5272" w:rsidRDefault="00B64A49" w:rsidP="00D12668">
                  <w:pPr>
                    <w:rPr>
                      <w:rFonts w:cstheme="minorHAnsi"/>
                      <w:sz w:val="24"/>
                      <w:szCs w:val="24"/>
                    </w:rPr>
                  </w:pPr>
                  <w:r w:rsidRPr="008E5272">
                    <w:rPr>
                      <w:rFonts w:cstheme="minorHAnsi"/>
                      <w:sz w:val="24"/>
                      <w:szCs w:val="24"/>
                    </w:rPr>
                    <w:t xml:space="preserve"> </w:t>
                  </w:r>
                </w:p>
              </w:tc>
            </w:tr>
            <w:tr w:rsidR="00B64A49" w:rsidRPr="008E5272" w:rsidTr="00D12668">
              <w:tc>
                <w:tcPr>
                  <w:tcW w:w="2778" w:type="dxa"/>
                  <w:tcBorders>
                    <w:right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Total Other Income</w:t>
                  </w:r>
                </w:p>
              </w:tc>
              <w:tc>
                <w:tcPr>
                  <w:tcW w:w="1169" w:type="dxa"/>
                  <w:tcBorders>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2576</w:t>
                  </w:r>
                </w:p>
              </w:tc>
              <w:tc>
                <w:tcPr>
                  <w:tcW w:w="1169"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2531</w:t>
                  </w:r>
                </w:p>
              </w:tc>
              <w:tc>
                <w:tcPr>
                  <w:tcW w:w="846"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(45)</w:t>
                  </w:r>
                </w:p>
              </w:tc>
              <w:tc>
                <w:tcPr>
                  <w:tcW w:w="4461" w:type="dxa"/>
                  <w:tcBorders>
                    <w:left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trHeight w:hRule="exact" w:val="113"/>
              </w:trPr>
              <w:tc>
                <w:tcPr>
                  <w:tcW w:w="2778" w:type="dxa"/>
                </w:tcPr>
                <w:p w:rsidR="00B64A49" w:rsidRPr="008E5272" w:rsidRDefault="00B64A49" w:rsidP="00D12668">
                  <w:pPr>
                    <w:rPr>
                      <w:rFonts w:cstheme="minorHAnsi"/>
                      <w:sz w:val="24"/>
                      <w:szCs w:val="24"/>
                    </w:rPr>
                  </w:pPr>
                </w:p>
              </w:tc>
              <w:tc>
                <w:tcPr>
                  <w:tcW w:w="1169" w:type="dxa"/>
                </w:tcPr>
                <w:p w:rsidR="00B64A49" w:rsidRPr="008E5272" w:rsidRDefault="00B64A49" w:rsidP="00D12668">
                  <w:pPr>
                    <w:rPr>
                      <w:rFonts w:cstheme="minorHAnsi"/>
                      <w:sz w:val="24"/>
                      <w:szCs w:val="24"/>
                    </w:rPr>
                  </w:pPr>
                </w:p>
              </w:tc>
              <w:tc>
                <w:tcPr>
                  <w:tcW w:w="1169" w:type="dxa"/>
                </w:tcPr>
                <w:p w:rsidR="00B64A49" w:rsidRPr="008E5272" w:rsidRDefault="00B64A49" w:rsidP="00D12668">
                  <w:pPr>
                    <w:rPr>
                      <w:rFonts w:cstheme="minorHAnsi"/>
                      <w:sz w:val="24"/>
                      <w:szCs w:val="24"/>
                    </w:rPr>
                  </w:pPr>
                </w:p>
              </w:tc>
              <w:tc>
                <w:tcPr>
                  <w:tcW w:w="846" w:type="dxa"/>
                </w:tcPr>
                <w:p w:rsidR="00B64A49" w:rsidRPr="008E5272" w:rsidRDefault="00B64A49" w:rsidP="00D12668">
                  <w:pPr>
                    <w:rPr>
                      <w:rFonts w:cstheme="minorHAnsi"/>
                      <w:sz w:val="24"/>
                      <w:szCs w:val="24"/>
                    </w:rPr>
                  </w:pPr>
                </w:p>
              </w:tc>
              <w:tc>
                <w:tcPr>
                  <w:tcW w:w="4461" w:type="dxa"/>
                </w:tcPr>
                <w:p w:rsidR="00B64A49" w:rsidRPr="008E5272" w:rsidRDefault="00B64A49" w:rsidP="00D12668">
                  <w:pPr>
                    <w:rPr>
                      <w:rFonts w:cstheme="minorHAnsi"/>
                      <w:sz w:val="24"/>
                      <w:szCs w:val="24"/>
                    </w:rPr>
                  </w:pPr>
                </w:p>
              </w:tc>
            </w:tr>
            <w:tr w:rsidR="00B64A49" w:rsidRPr="008E5272" w:rsidTr="00D12668">
              <w:tc>
                <w:tcPr>
                  <w:tcW w:w="2778" w:type="dxa"/>
                  <w:tcBorders>
                    <w:right w:val="single" w:sz="4" w:space="0" w:color="auto"/>
                  </w:tcBorders>
                  <w:vAlign w:val="center"/>
                </w:tcPr>
                <w:p w:rsidR="00B64A49" w:rsidRPr="008E5272" w:rsidRDefault="00B64A49" w:rsidP="00D12668">
                  <w:pPr>
                    <w:rPr>
                      <w:rFonts w:cstheme="minorHAnsi"/>
                      <w:b/>
                      <w:sz w:val="24"/>
                      <w:szCs w:val="24"/>
                    </w:rPr>
                  </w:pPr>
                  <w:r w:rsidRPr="008E5272">
                    <w:rPr>
                      <w:rFonts w:cstheme="minorHAnsi"/>
                      <w:b/>
                      <w:sz w:val="24"/>
                      <w:szCs w:val="24"/>
                    </w:rPr>
                    <w:t>Total Income less Parish Charges</w:t>
                  </w:r>
                </w:p>
              </w:tc>
              <w:tc>
                <w:tcPr>
                  <w:tcW w:w="1169" w:type="dxa"/>
                  <w:tcBorders>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2961</w:t>
                  </w:r>
                </w:p>
              </w:tc>
              <w:tc>
                <w:tcPr>
                  <w:tcW w:w="1169"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2944</w:t>
                  </w:r>
                </w:p>
              </w:tc>
              <w:tc>
                <w:tcPr>
                  <w:tcW w:w="846" w:type="dxa"/>
                  <w:tcBorders>
                    <w:top w:val="single" w:sz="18" w:space="0" w:color="auto"/>
                    <w:left w:val="single" w:sz="4" w:space="0" w:color="auto"/>
                    <w:bottom w:val="doub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(17)</w:t>
                  </w:r>
                </w:p>
              </w:tc>
              <w:tc>
                <w:tcPr>
                  <w:tcW w:w="4461" w:type="dxa"/>
                  <w:tcBorders>
                    <w:left w:val="single" w:sz="4" w:space="0" w:color="auto"/>
                  </w:tcBorders>
                  <w:vAlign w:val="center"/>
                </w:tcPr>
                <w:p w:rsidR="00B64A49" w:rsidRPr="008E5272" w:rsidRDefault="00B64A49" w:rsidP="00D12668">
                  <w:pPr>
                    <w:rPr>
                      <w:rFonts w:cstheme="minorHAnsi"/>
                      <w:sz w:val="24"/>
                      <w:szCs w:val="24"/>
                    </w:rPr>
                  </w:pPr>
                </w:p>
              </w:tc>
            </w:tr>
          </w:tbl>
          <w:p w:rsidR="00B64A49" w:rsidRPr="008E5272" w:rsidRDefault="00B64A49" w:rsidP="00B64A49">
            <w:pPr>
              <w:rPr>
                <w:rFonts w:cstheme="minorHAnsi"/>
                <w:sz w:val="24"/>
                <w:szCs w:val="24"/>
              </w:rPr>
            </w:pPr>
          </w:p>
          <w:tbl>
            <w:tblPr>
              <w:tblStyle w:val="TableGrid"/>
              <w:tblW w:w="0" w:type="auto"/>
              <w:jc w:val="center"/>
              <w:tblLayout w:type="fixed"/>
              <w:tblLook w:val="04A0"/>
            </w:tblPr>
            <w:tblGrid>
              <w:gridCol w:w="2292"/>
              <w:gridCol w:w="1049"/>
              <w:gridCol w:w="1134"/>
            </w:tblGrid>
            <w:tr w:rsidR="00B64A49" w:rsidRPr="00B64A49" w:rsidTr="00D12668">
              <w:trPr>
                <w:jc w:val="center"/>
              </w:trPr>
              <w:tc>
                <w:tcPr>
                  <w:tcW w:w="4475" w:type="dxa"/>
                  <w:gridSpan w:val="3"/>
                </w:tcPr>
                <w:p w:rsidR="00B64A49" w:rsidRPr="00B64A49" w:rsidRDefault="00B64A49" w:rsidP="00D12668">
                  <w:pPr>
                    <w:jc w:val="center"/>
                    <w:rPr>
                      <w:rFonts w:cstheme="minorHAnsi"/>
                      <w:b/>
                      <w:sz w:val="20"/>
                      <w:szCs w:val="20"/>
                    </w:rPr>
                  </w:pPr>
                  <w:r w:rsidRPr="00B64A49">
                    <w:rPr>
                      <w:rFonts w:cstheme="minorHAnsi"/>
                      <w:b/>
                      <w:sz w:val="20"/>
                      <w:szCs w:val="20"/>
                    </w:rPr>
                    <w:t>Other Social Events</w:t>
                  </w:r>
                </w:p>
              </w:tc>
            </w:tr>
            <w:tr w:rsidR="00B64A49" w:rsidRPr="00B64A49" w:rsidTr="00D12668">
              <w:trPr>
                <w:jc w:val="center"/>
              </w:trPr>
              <w:tc>
                <w:tcPr>
                  <w:tcW w:w="2292" w:type="dxa"/>
                </w:tcPr>
                <w:p w:rsidR="00B64A49" w:rsidRPr="00B64A49" w:rsidRDefault="00B64A49" w:rsidP="00D12668">
                  <w:pPr>
                    <w:rPr>
                      <w:rFonts w:cstheme="minorHAnsi"/>
                      <w:sz w:val="20"/>
                      <w:szCs w:val="20"/>
                    </w:rPr>
                  </w:pPr>
                </w:p>
              </w:tc>
              <w:tc>
                <w:tcPr>
                  <w:tcW w:w="1049" w:type="dxa"/>
                </w:tcPr>
                <w:p w:rsidR="00B64A49" w:rsidRPr="00B64A49" w:rsidRDefault="00B64A49" w:rsidP="00D12668">
                  <w:pPr>
                    <w:rPr>
                      <w:rFonts w:cstheme="minorHAnsi"/>
                      <w:b/>
                      <w:sz w:val="20"/>
                      <w:szCs w:val="20"/>
                    </w:rPr>
                  </w:pPr>
                  <w:r w:rsidRPr="00B64A49">
                    <w:rPr>
                      <w:rFonts w:cstheme="minorHAnsi"/>
                      <w:b/>
                      <w:sz w:val="20"/>
                      <w:szCs w:val="20"/>
                    </w:rPr>
                    <w:t>2023/24</w:t>
                  </w:r>
                </w:p>
              </w:tc>
              <w:tc>
                <w:tcPr>
                  <w:tcW w:w="1134" w:type="dxa"/>
                </w:tcPr>
                <w:p w:rsidR="00B64A49" w:rsidRPr="00B64A49" w:rsidRDefault="00B64A49" w:rsidP="00D12668">
                  <w:pPr>
                    <w:rPr>
                      <w:rFonts w:cstheme="minorHAnsi"/>
                      <w:b/>
                      <w:sz w:val="20"/>
                      <w:szCs w:val="20"/>
                    </w:rPr>
                  </w:pPr>
                  <w:r w:rsidRPr="00B64A49">
                    <w:rPr>
                      <w:rFonts w:cstheme="minorHAnsi"/>
                      <w:b/>
                      <w:sz w:val="20"/>
                      <w:szCs w:val="20"/>
                    </w:rPr>
                    <w:t>2024/25</w:t>
                  </w: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Quiz</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132</w:t>
                  </w:r>
                </w:p>
              </w:tc>
              <w:tc>
                <w:tcPr>
                  <w:tcW w:w="1134" w:type="dxa"/>
                </w:tcPr>
                <w:p w:rsidR="00B64A49" w:rsidRPr="00B64A49" w:rsidRDefault="00B64A49" w:rsidP="00D12668">
                  <w:pPr>
                    <w:jc w:val="center"/>
                    <w:rPr>
                      <w:rFonts w:cstheme="minorHAnsi"/>
                      <w:sz w:val="20"/>
                      <w:szCs w:val="20"/>
                    </w:rPr>
                  </w:pPr>
                  <w:r w:rsidRPr="00B64A49">
                    <w:rPr>
                      <w:rFonts w:cstheme="minorHAnsi"/>
                      <w:sz w:val="20"/>
                      <w:szCs w:val="20"/>
                    </w:rPr>
                    <w:t>0</w:t>
                  </w: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Race Night</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173</w:t>
                  </w:r>
                </w:p>
              </w:tc>
              <w:tc>
                <w:tcPr>
                  <w:tcW w:w="1134" w:type="dxa"/>
                </w:tcPr>
                <w:p w:rsidR="00B64A49" w:rsidRPr="00B64A49" w:rsidRDefault="00B64A49" w:rsidP="00D12668">
                  <w:pPr>
                    <w:jc w:val="center"/>
                    <w:rPr>
                      <w:rFonts w:cstheme="minorHAnsi"/>
                      <w:sz w:val="20"/>
                      <w:szCs w:val="20"/>
                    </w:rPr>
                  </w:pPr>
                  <w:r w:rsidRPr="00B64A49">
                    <w:rPr>
                      <w:rFonts w:cstheme="minorHAnsi"/>
                      <w:sz w:val="20"/>
                      <w:szCs w:val="20"/>
                    </w:rPr>
                    <w:t>172</w:t>
                  </w: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Skittles</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115</w:t>
                  </w:r>
                </w:p>
              </w:tc>
              <w:tc>
                <w:tcPr>
                  <w:tcW w:w="1134" w:type="dxa"/>
                </w:tcPr>
                <w:p w:rsidR="00B64A49" w:rsidRPr="00B64A49" w:rsidRDefault="00B64A49" w:rsidP="00D12668">
                  <w:pPr>
                    <w:jc w:val="center"/>
                    <w:rPr>
                      <w:rFonts w:cstheme="minorHAnsi"/>
                      <w:sz w:val="20"/>
                      <w:szCs w:val="20"/>
                    </w:rPr>
                  </w:pPr>
                  <w:r w:rsidRPr="00B64A49">
                    <w:rPr>
                      <w:rFonts w:cstheme="minorHAnsi"/>
                      <w:sz w:val="20"/>
                      <w:szCs w:val="20"/>
                    </w:rPr>
                    <w:t>100</w:t>
                  </w: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Bowls Drive</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120</w:t>
                  </w:r>
                </w:p>
              </w:tc>
              <w:tc>
                <w:tcPr>
                  <w:tcW w:w="1134" w:type="dxa"/>
                </w:tcPr>
                <w:p w:rsidR="00B64A49" w:rsidRPr="00B64A49" w:rsidRDefault="00B64A49" w:rsidP="00D12668">
                  <w:pPr>
                    <w:jc w:val="center"/>
                    <w:rPr>
                      <w:rFonts w:cstheme="minorHAnsi"/>
                      <w:sz w:val="20"/>
                      <w:szCs w:val="20"/>
                    </w:rPr>
                  </w:pPr>
                  <w:r w:rsidRPr="00B64A49">
                    <w:rPr>
                      <w:rFonts w:cstheme="minorHAnsi"/>
                      <w:sz w:val="20"/>
                      <w:szCs w:val="20"/>
                    </w:rPr>
                    <w:t>100</w:t>
                  </w: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Coffee and Cake Morning</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47</w:t>
                  </w:r>
                </w:p>
              </w:tc>
              <w:tc>
                <w:tcPr>
                  <w:tcW w:w="1134" w:type="dxa"/>
                </w:tcPr>
                <w:p w:rsidR="00B64A49" w:rsidRPr="00B64A49" w:rsidRDefault="00B64A49" w:rsidP="00D12668">
                  <w:pPr>
                    <w:jc w:val="center"/>
                    <w:rPr>
                      <w:rFonts w:cstheme="minorHAnsi"/>
                      <w:sz w:val="20"/>
                      <w:szCs w:val="20"/>
                    </w:rPr>
                  </w:pPr>
                  <w:r w:rsidRPr="00B64A49">
                    <w:rPr>
                      <w:rFonts w:cstheme="minorHAnsi"/>
                      <w:sz w:val="20"/>
                      <w:szCs w:val="20"/>
                    </w:rPr>
                    <w:t>100</w:t>
                  </w:r>
                </w:p>
              </w:tc>
            </w:tr>
            <w:tr w:rsidR="00B64A49" w:rsidRPr="00B64A49" w:rsidTr="00D12668">
              <w:trPr>
                <w:trHeight w:hRule="exact" w:val="284"/>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Inter Club Friendly</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120</w:t>
                  </w:r>
                </w:p>
              </w:tc>
              <w:tc>
                <w:tcPr>
                  <w:tcW w:w="1134" w:type="dxa"/>
                </w:tcPr>
                <w:p w:rsidR="00B64A49" w:rsidRPr="00B64A49" w:rsidRDefault="00B64A49" w:rsidP="00D12668">
                  <w:pPr>
                    <w:jc w:val="center"/>
                    <w:rPr>
                      <w:rFonts w:cstheme="minorHAnsi"/>
                      <w:sz w:val="20"/>
                      <w:szCs w:val="20"/>
                    </w:rPr>
                  </w:pPr>
                </w:p>
              </w:tc>
            </w:tr>
            <w:tr w:rsidR="00B64A49" w:rsidRPr="00B64A49" w:rsidTr="00D12668">
              <w:trPr>
                <w:trHeight w:hRule="exact" w:val="284"/>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Ladies v Gentlemen</w:t>
                  </w:r>
                </w:p>
              </w:tc>
              <w:tc>
                <w:tcPr>
                  <w:tcW w:w="1049" w:type="dxa"/>
                </w:tcPr>
                <w:p w:rsidR="00B64A49" w:rsidRPr="00B64A49" w:rsidRDefault="00B64A49" w:rsidP="00D12668">
                  <w:pPr>
                    <w:jc w:val="center"/>
                    <w:rPr>
                      <w:rFonts w:cstheme="minorHAnsi"/>
                      <w:sz w:val="20"/>
                      <w:szCs w:val="20"/>
                    </w:rPr>
                  </w:pPr>
                  <w:r w:rsidRPr="00B64A49">
                    <w:rPr>
                      <w:rFonts w:cstheme="minorHAnsi"/>
                      <w:sz w:val="20"/>
                      <w:szCs w:val="20"/>
                    </w:rPr>
                    <w:t>103</w:t>
                  </w:r>
                </w:p>
              </w:tc>
              <w:tc>
                <w:tcPr>
                  <w:tcW w:w="1134" w:type="dxa"/>
                </w:tcPr>
                <w:p w:rsidR="00B64A49" w:rsidRPr="00B64A49" w:rsidRDefault="00B64A49" w:rsidP="00D12668">
                  <w:pPr>
                    <w:jc w:val="center"/>
                    <w:rPr>
                      <w:rFonts w:cstheme="minorHAnsi"/>
                      <w:sz w:val="20"/>
                      <w:szCs w:val="20"/>
                    </w:rPr>
                  </w:pPr>
                </w:p>
              </w:tc>
            </w:tr>
            <w:tr w:rsidR="00B64A49" w:rsidRPr="00B64A49" w:rsidTr="00D12668">
              <w:trPr>
                <w:trHeight w:hRule="exact" w:val="113"/>
                <w:jc w:val="center"/>
              </w:trPr>
              <w:tc>
                <w:tcPr>
                  <w:tcW w:w="2292" w:type="dxa"/>
                </w:tcPr>
                <w:p w:rsidR="00B64A49" w:rsidRPr="00B64A49" w:rsidRDefault="00B64A49" w:rsidP="00D12668">
                  <w:pPr>
                    <w:rPr>
                      <w:rFonts w:cstheme="minorHAnsi"/>
                      <w:sz w:val="20"/>
                      <w:szCs w:val="20"/>
                    </w:rPr>
                  </w:pPr>
                </w:p>
              </w:tc>
              <w:tc>
                <w:tcPr>
                  <w:tcW w:w="1049" w:type="dxa"/>
                </w:tcPr>
                <w:p w:rsidR="00B64A49" w:rsidRPr="00B64A49" w:rsidRDefault="00B64A49" w:rsidP="00D12668">
                  <w:pPr>
                    <w:jc w:val="center"/>
                    <w:rPr>
                      <w:rFonts w:cstheme="minorHAnsi"/>
                      <w:sz w:val="20"/>
                      <w:szCs w:val="20"/>
                    </w:rPr>
                  </w:pPr>
                </w:p>
              </w:tc>
              <w:tc>
                <w:tcPr>
                  <w:tcW w:w="1134" w:type="dxa"/>
                </w:tcPr>
                <w:p w:rsidR="00B64A49" w:rsidRPr="00B64A49" w:rsidRDefault="00B64A49" w:rsidP="00D12668">
                  <w:pPr>
                    <w:jc w:val="center"/>
                    <w:rPr>
                      <w:rFonts w:cstheme="minorHAnsi"/>
                      <w:sz w:val="20"/>
                      <w:szCs w:val="20"/>
                    </w:rPr>
                  </w:pPr>
                </w:p>
              </w:tc>
            </w:tr>
            <w:tr w:rsidR="00B64A49" w:rsidRPr="00B64A49" w:rsidTr="00D12668">
              <w:trPr>
                <w:jc w:val="center"/>
              </w:trPr>
              <w:tc>
                <w:tcPr>
                  <w:tcW w:w="2292" w:type="dxa"/>
                </w:tcPr>
                <w:p w:rsidR="00B64A49" w:rsidRPr="00B64A49" w:rsidRDefault="00B64A49" w:rsidP="00D12668">
                  <w:pPr>
                    <w:rPr>
                      <w:rFonts w:cstheme="minorHAnsi"/>
                      <w:sz w:val="20"/>
                      <w:szCs w:val="20"/>
                    </w:rPr>
                  </w:pPr>
                  <w:r w:rsidRPr="00B64A49">
                    <w:rPr>
                      <w:rFonts w:cstheme="minorHAnsi"/>
                      <w:sz w:val="20"/>
                      <w:szCs w:val="20"/>
                    </w:rPr>
                    <w:t>TOTAL</w:t>
                  </w:r>
                </w:p>
              </w:tc>
              <w:tc>
                <w:tcPr>
                  <w:tcW w:w="1049" w:type="dxa"/>
                  <w:shd w:val="clear" w:color="auto" w:fill="auto"/>
                </w:tcPr>
                <w:p w:rsidR="00B64A49" w:rsidRPr="00B64A49" w:rsidRDefault="00B64A49" w:rsidP="00D12668">
                  <w:pPr>
                    <w:jc w:val="center"/>
                    <w:rPr>
                      <w:rFonts w:cstheme="minorHAnsi"/>
                      <w:sz w:val="20"/>
                      <w:szCs w:val="20"/>
                    </w:rPr>
                  </w:pPr>
                  <w:r w:rsidRPr="00B64A49">
                    <w:rPr>
                      <w:rFonts w:cstheme="minorHAnsi"/>
                      <w:sz w:val="20"/>
                      <w:szCs w:val="20"/>
                    </w:rPr>
                    <w:t>810</w:t>
                  </w:r>
                </w:p>
              </w:tc>
              <w:tc>
                <w:tcPr>
                  <w:tcW w:w="1134" w:type="dxa"/>
                  <w:shd w:val="clear" w:color="auto" w:fill="auto"/>
                </w:tcPr>
                <w:p w:rsidR="00B64A49" w:rsidRPr="00B64A49" w:rsidRDefault="00B64A49" w:rsidP="00D12668">
                  <w:pPr>
                    <w:jc w:val="center"/>
                    <w:rPr>
                      <w:rFonts w:cstheme="minorHAnsi"/>
                      <w:sz w:val="20"/>
                      <w:szCs w:val="20"/>
                    </w:rPr>
                  </w:pPr>
                  <w:r w:rsidRPr="00B64A49">
                    <w:rPr>
                      <w:rFonts w:cstheme="minorHAnsi"/>
                      <w:sz w:val="20"/>
                      <w:szCs w:val="20"/>
                    </w:rPr>
                    <w:t>472</w:t>
                  </w:r>
                </w:p>
              </w:tc>
            </w:tr>
          </w:tbl>
          <w:p w:rsidR="00B64A49" w:rsidRPr="00B64A49" w:rsidRDefault="00B64A49" w:rsidP="00B64A49">
            <w:pPr>
              <w:rPr>
                <w:rFonts w:cstheme="minorHAnsi"/>
                <w:sz w:val="20"/>
                <w:szCs w:val="20"/>
              </w:rPr>
            </w:pPr>
          </w:p>
          <w:tbl>
            <w:tblPr>
              <w:tblW w:w="4996" w:type="dxa"/>
              <w:jc w:val="center"/>
              <w:tblLayout w:type="fixed"/>
              <w:tblLook w:val="04A0"/>
            </w:tblPr>
            <w:tblGrid>
              <w:gridCol w:w="236"/>
              <w:gridCol w:w="2450"/>
              <w:gridCol w:w="1176"/>
              <w:gridCol w:w="1134"/>
            </w:tblGrid>
            <w:tr w:rsidR="00B64A49" w:rsidRPr="00B64A49" w:rsidTr="00D12668">
              <w:trPr>
                <w:trHeight w:hRule="exact" w:val="454"/>
                <w:jc w:val="center"/>
              </w:trPr>
              <w:tc>
                <w:tcPr>
                  <w:tcW w:w="236" w:type="dxa"/>
                  <w:tcBorders>
                    <w:left w:val="nil"/>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4760" w:type="dxa"/>
                  <w:gridSpan w:val="3"/>
                  <w:tcBorders>
                    <w:top w:val="single" w:sz="4" w:space="0" w:color="auto"/>
                    <w:left w:val="nil"/>
                    <w:bottom w:val="single" w:sz="4" w:space="0" w:color="auto"/>
                    <w:right w:val="single" w:sz="4" w:space="0" w:color="auto"/>
                  </w:tcBorders>
                  <w:vAlign w:val="center"/>
                </w:tcPr>
                <w:p w:rsidR="00B64A49" w:rsidRPr="00B64A49" w:rsidRDefault="00B64A49" w:rsidP="00D12668">
                  <w:pPr>
                    <w:spacing w:line="240" w:lineRule="auto"/>
                    <w:jc w:val="center"/>
                    <w:rPr>
                      <w:rFonts w:cstheme="minorHAnsi"/>
                      <w:b/>
                      <w:sz w:val="20"/>
                      <w:szCs w:val="20"/>
                    </w:rPr>
                  </w:pPr>
                  <w:r w:rsidRPr="00B64A49">
                    <w:rPr>
                      <w:rFonts w:cstheme="minorHAnsi"/>
                      <w:b/>
                      <w:sz w:val="20"/>
                      <w:szCs w:val="20"/>
                    </w:rPr>
                    <w:t xml:space="preserve">Miscellaneous Income </w:t>
                  </w:r>
                </w:p>
              </w:tc>
            </w:tr>
            <w:tr w:rsidR="00B64A49" w:rsidRPr="00B64A49" w:rsidTr="00D12668">
              <w:trPr>
                <w:trHeight w:hRule="exact" w:val="57"/>
                <w:jc w:val="center"/>
              </w:trPr>
              <w:tc>
                <w:tcPr>
                  <w:tcW w:w="236" w:type="dxa"/>
                </w:tcPr>
                <w:p w:rsidR="00B64A49" w:rsidRPr="00B64A49" w:rsidRDefault="00B64A49" w:rsidP="00D12668">
                  <w:pPr>
                    <w:spacing w:line="240" w:lineRule="auto"/>
                    <w:jc w:val="center"/>
                    <w:rPr>
                      <w:rFonts w:eastAsia="Times New Roman" w:cstheme="minorHAnsi"/>
                      <w:color w:val="000000"/>
                      <w:sz w:val="20"/>
                      <w:szCs w:val="20"/>
                    </w:rPr>
                  </w:pPr>
                </w:p>
              </w:tc>
              <w:tc>
                <w:tcPr>
                  <w:tcW w:w="2450" w:type="dxa"/>
                  <w:tcBorders>
                    <w:top w:val="single" w:sz="4" w:space="0" w:color="auto"/>
                    <w:bottom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1176" w:type="dxa"/>
                  <w:tcBorders>
                    <w:top w:val="single" w:sz="4" w:space="0" w:color="auto"/>
                    <w:bottom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1134" w:type="dxa"/>
                  <w:tcBorders>
                    <w:top w:val="single" w:sz="4" w:space="0" w:color="auto"/>
                    <w:bottom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r>
            <w:tr w:rsidR="00B64A49" w:rsidRPr="00B64A49" w:rsidTr="00D12668">
              <w:trPr>
                <w:trHeight w:val="288"/>
                <w:jc w:val="center"/>
              </w:trPr>
              <w:tc>
                <w:tcPr>
                  <w:tcW w:w="236" w:type="dxa"/>
                  <w:tcBorders>
                    <w:left w:val="nil"/>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2450" w:type="dxa"/>
                  <w:tcBorders>
                    <w:top w:val="single" w:sz="4" w:space="0" w:color="auto"/>
                    <w:left w:val="nil"/>
                    <w:bottom w:val="single" w:sz="4" w:space="0" w:color="auto"/>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1176" w:type="dxa"/>
                  <w:tcBorders>
                    <w:top w:val="single" w:sz="4" w:space="0" w:color="auto"/>
                    <w:left w:val="nil"/>
                    <w:bottom w:val="single" w:sz="4" w:space="0" w:color="auto"/>
                    <w:right w:val="single" w:sz="4" w:space="0" w:color="auto"/>
                  </w:tcBorders>
                </w:tcPr>
                <w:p w:rsidR="00B64A49" w:rsidRPr="00B64A49" w:rsidRDefault="00B64A49" w:rsidP="00D12668">
                  <w:pPr>
                    <w:jc w:val="center"/>
                    <w:rPr>
                      <w:rFonts w:cstheme="minorHAnsi"/>
                      <w:b/>
                      <w:sz w:val="20"/>
                      <w:szCs w:val="20"/>
                    </w:rPr>
                  </w:pPr>
                  <w:r w:rsidRPr="00B64A49">
                    <w:rPr>
                      <w:rFonts w:cstheme="minorHAnsi"/>
                      <w:b/>
                      <w:sz w:val="20"/>
                      <w:szCs w:val="20"/>
                    </w:rPr>
                    <w:t>2023/24</w:t>
                  </w:r>
                </w:p>
              </w:tc>
              <w:tc>
                <w:tcPr>
                  <w:tcW w:w="1134" w:type="dxa"/>
                  <w:tcBorders>
                    <w:top w:val="single" w:sz="4" w:space="0" w:color="auto"/>
                    <w:left w:val="nil"/>
                    <w:bottom w:val="single" w:sz="4" w:space="0" w:color="auto"/>
                    <w:right w:val="single" w:sz="4" w:space="0" w:color="auto"/>
                  </w:tcBorders>
                </w:tcPr>
                <w:p w:rsidR="00B64A49" w:rsidRPr="00B64A49" w:rsidRDefault="00B64A49" w:rsidP="00D12668">
                  <w:pPr>
                    <w:jc w:val="center"/>
                    <w:rPr>
                      <w:rFonts w:cstheme="minorHAnsi"/>
                      <w:b/>
                      <w:sz w:val="20"/>
                      <w:szCs w:val="20"/>
                    </w:rPr>
                  </w:pPr>
                  <w:r w:rsidRPr="00B64A49">
                    <w:rPr>
                      <w:rFonts w:cstheme="minorHAnsi"/>
                      <w:b/>
                      <w:sz w:val="20"/>
                      <w:szCs w:val="20"/>
                    </w:rPr>
                    <w:t>2024/25</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Bring and Buy</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169</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210</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rPr>
                      <w:rFonts w:eastAsia="Times New Roman" w:cstheme="minorHAnsi"/>
                      <w:color w:val="000000"/>
                      <w:sz w:val="20"/>
                      <w:szCs w:val="2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Investment A/c interest</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121</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114</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Xmas lunch balance</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21</w:t>
                  </w:r>
                </w:p>
              </w:tc>
            </w:tr>
            <w:tr w:rsidR="00B64A49" w:rsidRPr="008E5272" w:rsidTr="00B64A49">
              <w:trPr>
                <w:trHeight w:val="274"/>
                <w:jc w:val="center"/>
              </w:trPr>
              <w:tc>
                <w:tcPr>
                  <w:tcW w:w="236" w:type="dxa"/>
                  <w:tcBorders>
                    <w:top w:val="nil"/>
                    <w:left w:val="nil"/>
                    <w:right w:val="single" w:sz="4" w:space="0" w:color="auto"/>
                  </w:tcBorders>
                </w:tcPr>
                <w:p w:rsidR="00B64A49" w:rsidRPr="008E5272" w:rsidRDefault="00B64A49" w:rsidP="00D12668">
                  <w:pPr>
                    <w:spacing w:line="240" w:lineRule="auto"/>
                    <w:jc w:val="center"/>
                    <w:rPr>
                      <w:rFonts w:eastAsia="Times New Roman" w:cstheme="minorHAnsi"/>
                      <w:color w:val="000000"/>
                      <w:sz w:val="24"/>
                      <w:szCs w:val="24"/>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Shirts Income</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375</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r>
            <w:tr w:rsidR="00B64A49" w:rsidRPr="00B64A49" w:rsidTr="00B64A49">
              <w:trPr>
                <w:trHeight w:val="154"/>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Shirts Expenditure</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(433)</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Clothes Rail Sales</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20</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Sale of Bowls</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35</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Sale of Stickers</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25</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39</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Scout Ladies Event</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25</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 xml:space="preserve">Sale of </w:t>
                  </w:r>
                  <w:proofErr w:type="spellStart"/>
                  <w:r w:rsidRPr="00B64A49">
                    <w:rPr>
                      <w:rFonts w:eastAsia="Times New Roman" w:cstheme="minorHAnsi"/>
                      <w:color w:val="000000"/>
                      <w:sz w:val="20"/>
                      <w:szCs w:val="20"/>
                    </w:rPr>
                    <w:t>Grippo</w:t>
                  </w:r>
                  <w:proofErr w:type="spellEnd"/>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98</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42</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Honesty Box</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297</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276</w:t>
                  </w: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Donation D. Plant</w:t>
                  </w:r>
                </w:p>
              </w:tc>
              <w:tc>
                <w:tcPr>
                  <w:tcW w:w="1176"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r w:rsidRPr="00B64A49">
                    <w:rPr>
                      <w:rFonts w:cstheme="minorHAnsi"/>
                      <w:color w:val="000000"/>
                      <w:sz w:val="20"/>
                      <w:szCs w:val="20"/>
                    </w:rPr>
                    <w:t>17</w:t>
                  </w:r>
                </w:p>
              </w:tc>
              <w:tc>
                <w:tcPr>
                  <w:tcW w:w="1134" w:type="dxa"/>
                  <w:tcBorders>
                    <w:top w:val="nil"/>
                    <w:left w:val="nil"/>
                    <w:bottom w:val="single" w:sz="4" w:space="0" w:color="auto"/>
                    <w:right w:val="single" w:sz="4" w:space="0" w:color="auto"/>
                  </w:tcBorders>
                </w:tcPr>
                <w:p w:rsidR="00B64A49" w:rsidRPr="00B64A49" w:rsidRDefault="00B64A49" w:rsidP="00D12668">
                  <w:pPr>
                    <w:jc w:val="center"/>
                    <w:rPr>
                      <w:rFonts w:cstheme="minorHAnsi"/>
                      <w:color w:val="000000"/>
                      <w:sz w:val="20"/>
                      <w:szCs w:val="20"/>
                    </w:rPr>
                  </w:pPr>
                </w:p>
              </w:tc>
            </w:tr>
            <w:tr w:rsidR="00B64A49" w:rsidRPr="00B64A49" w:rsidTr="00D12668">
              <w:trPr>
                <w:trHeight w:val="288"/>
                <w:jc w:val="center"/>
              </w:trPr>
              <w:tc>
                <w:tcPr>
                  <w:tcW w:w="236" w:type="dxa"/>
                  <w:tcBorders>
                    <w:top w:val="nil"/>
                    <w:left w:val="nil"/>
                    <w:right w:val="single" w:sz="4" w:space="0" w:color="auto"/>
                  </w:tcBorders>
                </w:tcPr>
                <w:p w:rsidR="00B64A49" w:rsidRPr="00B64A49" w:rsidRDefault="00B64A49" w:rsidP="00D12668">
                  <w:pPr>
                    <w:spacing w:line="240" w:lineRule="auto"/>
                    <w:jc w:val="center"/>
                    <w:rPr>
                      <w:rFonts w:eastAsia="Times New Roman" w:cstheme="minorHAnsi"/>
                      <w:color w:val="000000"/>
                    </w:rPr>
                  </w:pPr>
                </w:p>
              </w:tc>
              <w:tc>
                <w:tcPr>
                  <w:tcW w:w="2450" w:type="dxa"/>
                  <w:tcBorders>
                    <w:top w:val="nil"/>
                    <w:left w:val="nil"/>
                    <w:bottom w:val="single" w:sz="4" w:space="0" w:color="auto"/>
                    <w:right w:val="single" w:sz="4" w:space="0" w:color="auto"/>
                  </w:tcBorders>
                </w:tcPr>
                <w:p w:rsidR="00B64A49" w:rsidRPr="00B64A49" w:rsidRDefault="00B64A49" w:rsidP="00D12668">
                  <w:pPr>
                    <w:spacing w:line="240" w:lineRule="auto"/>
                    <w:rPr>
                      <w:rFonts w:eastAsia="Times New Roman" w:cstheme="minorHAnsi"/>
                      <w:color w:val="000000"/>
                      <w:sz w:val="20"/>
                      <w:szCs w:val="20"/>
                    </w:rPr>
                  </w:pPr>
                  <w:r w:rsidRPr="00B64A49">
                    <w:rPr>
                      <w:rFonts w:eastAsia="Times New Roman" w:cstheme="minorHAnsi"/>
                      <w:color w:val="000000"/>
                      <w:sz w:val="20"/>
                      <w:szCs w:val="20"/>
                    </w:rPr>
                    <w:t>TOTAL</w:t>
                  </w:r>
                </w:p>
              </w:tc>
              <w:tc>
                <w:tcPr>
                  <w:tcW w:w="1176" w:type="dxa"/>
                  <w:tcBorders>
                    <w:top w:val="nil"/>
                    <w:left w:val="nil"/>
                    <w:bottom w:val="single" w:sz="4" w:space="0" w:color="auto"/>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r w:rsidRPr="00B64A49">
                    <w:rPr>
                      <w:rFonts w:eastAsia="Times New Roman" w:cstheme="minorHAnsi"/>
                      <w:color w:val="000000"/>
                      <w:sz w:val="20"/>
                      <w:szCs w:val="20"/>
                    </w:rPr>
                    <w:t>714</w:t>
                  </w:r>
                </w:p>
              </w:tc>
              <w:tc>
                <w:tcPr>
                  <w:tcW w:w="1134" w:type="dxa"/>
                  <w:tcBorders>
                    <w:top w:val="nil"/>
                    <w:left w:val="nil"/>
                    <w:bottom w:val="single" w:sz="4" w:space="0" w:color="auto"/>
                    <w:right w:val="single" w:sz="4" w:space="0" w:color="auto"/>
                  </w:tcBorders>
                </w:tcPr>
                <w:p w:rsidR="00B64A49" w:rsidRPr="00B64A49" w:rsidRDefault="00B64A49" w:rsidP="00D12668">
                  <w:pPr>
                    <w:spacing w:line="240" w:lineRule="auto"/>
                    <w:jc w:val="center"/>
                    <w:rPr>
                      <w:rFonts w:eastAsia="Times New Roman" w:cstheme="minorHAnsi"/>
                      <w:color w:val="000000"/>
                      <w:sz w:val="20"/>
                      <w:szCs w:val="20"/>
                    </w:rPr>
                  </w:pPr>
                  <w:r w:rsidRPr="00B64A49">
                    <w:rPr>
                      <w:rFonts w:eastAsia="Times New Roman" w:cstheme="minorHAnsi"/>
                      <w:color w:val="000000"/>
                      <w:sz w:val="20"/>
                      <w:szCs w:val="20"/>
                    </w:rPr>
                    <w:t>737</w:t>
                  </w:r>
                </w:p>
              </w:tc>
            </w:tr>
          </w:tbl>
          <w:p w:rsidR="00B64A49" w:rsidRPr="00B64A49" w:rsidRDefault="00B64A49" w:rsidP="00B64A49">
            <w:pPr>
              <w:rPr>
                <w:rFonts w:cstheme="minorHAnsi"/>
                <w:b/>
                <w:sz w:val="24"/>
                <w:szCs w:val="24"/>
              </w:rPr>
            </w:pPr>
            <w:r w:rsidRPr="008E5272">
              <w:rPr>
                <w:rFonts w:cstheme="minorHAnsi"/>
                <w:b/>
                <w:sz w:val="24"/>
                <w:szCs w:val="24"/>
              </w:rPr>
              <w:t>EXPENDITURE</w:t>
            </w:r>
          </w:p>
          <w:tbl>
            <w:tblPr>
              <w:tblStyle w:val="TableGrid"/>
              <w:tblW w:w="8473" w:type="dxa"/>
              <w:jc w:val="center"/>
              <w:tblLayout w:type="fixed"/>
              <w:tblLook w:val="04A0"/>
            </w:tblPr>
            <w:tblGrid>
              <w:gridCol w:w="3387"/>
              <w:gridCol w:w="1029"/>
              <w:gridCol w:w="1348"/>
              <w:gridCol w:w="1555"/>
              <w:gridCol w:w="1154"/>
            </w:tblGrid>
            <w:tr w:rsidR="00B64A49" w:rsidRPr="008E5272" w:rsidTr="00D12668">
              <w:trPr>
                <w:jc w:val="center"/>
              </w:trPr>
              <w:tc>
                <w:tcPr>
                  <w:tcW w:w="8473" w:type="dxa"/>
                  <w:gridSpan w:val="5"/>
                  <w:vAlign w:val="center"/>
                </w:tcPr>
                <w:p w:rsidR="00B64A49" w:rsidRPr="008E5272" w:rsidRDefault="00B64A49" w:rsidP="00D12668">
                  <w:pPr>
                    <w:jc w:val="center"/>
                    <w:rPr>
                      <w:rFonts w:cstheme="minorHAnsi"/>
                      <w:sz w:val="24"/>
                      <w:szCs w:val="24"/>
                    </w:rPr>
                  </w:pPr>
                  <w:r w:rsidRPr="008E5272">
                    <w:rPr>
                      <w:rFonts w:cstheme="minorHAnsi"/>
                      <w:b/>
                      <w:sz w:val="24"/>
                      <w:szCs w:val="24"/>
                    </w:rPr>
                    <w:t>Items of Expenditure (Excluding Parish and League Charges)</w:t>
                  </w:r>
                </w:p>
              </w:tc>
            </w:tr>
            <w:tr w:rsidR="00B64A49" w:rsidRPr="008E5272" w:rsidTr="00D12668">
              <w:trPr>
                <w:jc w:val="center"/>
              </w:trPr>
              <w:tc>
                <w:tcPr>
                  <w:tcW w:w="3387" w:type="dxa"/>
                  <w:vAlign w:val="center"/>
                </w:tcPr>
                <w:p w:rsidR="00B64A49" w:rsidRPr="008E5272" w:rsidRDefault="00B64A49" w:rsidP="00D12668">
                  <w:pPr>
                    <w:jc w:val="center"/>
                    <w:rPr>
                      <w:rFonts w:cstheme="minorHAnsi"/>
                      <w:sz w:val="24"/>
                      <w:szCs w:val="24"/>
                    </w:rPr>
                  </w:pPr>
                </w:p>
              </w:tc>
              <w:tc>
                <w:tcPr>
                  <w:tcW w:w="1029" w:type="dxa"/>
                  <w:vAlign w:val="center"/>
                </w:tcPr>
                <w:p w:rsidR="00B64A49" w:rsidRPr="008E5272" w:rsidRDefault="00B64A49" w:rsidP="00D12668">
                  <w:pPr>
                    <w:jc w:val="center"/>
                    <w:rPr>
                      <w:rFonts w:cstheme="minorHAnsi"/>
                      <w:b/>
                      <w:sz w:val="24"/>
                      <w:szCs w:val="24"/>
                    </w:rPr>
                  </w:pPr>
                  <w:r w:rsidRPr="008E5272">
                    <w:rPr>
                      <w:rFonts w:cstheme="minorHAnsi"/>
                      <w:b/>
                      <w:sz w:val="24"/>
                      <w:szCs w:val="24"/>
                    </w:rPr>
                    <w:t>2023/24</w:t>
                  </w:r>
                </w:p>
              </w:tc>
              <w:tc>
                <w:tcPr>
                  <w:tcW w:w="1348" w:type="dxa"/>
                  <w:vAlign w:val="center"/>
                </w:tcPr>
                <w:p w:rsidR="00B64A49" w:rsidRPr="008E5272" w:rsidRDefault="00B64A49" w:rsidP="00D12668">
                  <w:pPr>
                    <w:jc w:val="center"/>
                    <w:rPr>
                      <w:rFonts w:cstheme="minorHAnsi"/>
                      <w:b/>
                      <w:sz w:val="24"/>
                      <w:szCs w:val="24"/>
                    </w:rPr>
                  </w:pPr>
                  <w:r w:rsidRPr="008E5272">
                    <w:rPr>
                      <w:rFonts w:cstheme="minorHAnsi"/>
                      <w:b/>
                      <w:sz w:val="24"/>
                      <w:szCs w:val="24"/>
                    </w:rPr>
                    <w:t>2024/25</w:t>
                  </w:r>
                </w:p>
              </w:tc>
              <w:tc>
                <w:tcPr>
                  <w:tcW w:w="2709" w:type="dxa"/>
                  <w:gridSpan w:val="2"/>
                  <w:vAlign w:val="center"/>
                </w:tcPr>
                <w:p w:rsidR="00B64A49" w:rsidRPr="008E5272" w:rsidRDefault="00B64A49" w:rsidP="00D12668">
                  <w:pPr>
                    <w:jc w:val="center"/>
                    <w:rPr>
                      <w:rFonts w:cstheme="minorHAnsi"/>
                      <w:sz w:val="24"/>
                      <w:szCs w:val="24"/>
                    </w:rPr>
                  </w:pPr>
                  <w:r w:rsidRPr="008E5272">
                    <w:rPr>
                      <w:rFonts w:cstheme="minorHAnsi"/>
                      <w:sz w:val="24"/>
                      <w:szCs w:val="24"/>
                    </w:rPr>
                    <w:t>NOTES</w:t>
                  </w:r>
                </w:p>
              </w:tc>
            </w:tr>
            <w:tr w:rsidR="00B64A49" w:rsidRPr="008E5272" w:rsidTr="00D12668">
              <w:trPr>
                <w:jc w:val="center"/>
              </w:trPr>
              <w:tc>
                <w:tcPr>
                  <w:tcW w:w="3387" w:type="dxa"/>
                  <w:vAlign w:val="center"/>
                </w:tcPr>
                <w:p w:rsidR="00B64A49" w:rsidRPr="008E5272" w:rsidRDefault="00B64A49" w:rsidP="00D12668">
                  <w:pPr>
                    <w:jc w:val="center"/>
                    <w:rPr>
                      <w:rFonts w:cstheme="minorHAnsi"/>
                      <w:sz w:val="24"/>
                      <w:szCs w:val="24"/>
                    </w:rPr>
                  </w:pP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tcBorders>
                    <w:bottom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Trophies and Engraving</w:t>
                  </w:r>
                </w:p>
              </w:tc>
              <w:tc>
                <w:tcPr>
                  <w:tcW w:w="1029" w:type="dxa"/>
                  <w:tcBorders>
                    <w:bottom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132</w:t>
                  </w:r>
                </w:p>
              </w:tc>
              <w:tc>
                <w:tcPr>
                  <w:tcW w:w="1348" w:type="dxa"/>
                  <w:tcBorders>
                    <w:bottom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134</w:t>
                  </w:r>
                </w:p>
              </w:tc>
              <w:tc>
                <w:tcPr>
                  <w:tcW w:w="2709" w:type="dxa"/>
                  <w:gridSpan w:val="2"/>
                  <w:tcBorders>
                    <w:bottom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tcBorders>
                    <w:right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 xml:space="preserve">Updating </w:t>
                  </w:r>
                  <w:proofErr w:type="spellStart"/>
                  <w:r w:rsidRPr="008E5272">
                    <w:rPr>
                      <w:rFonts w:cstheme="minorHAnsi"/>
                      <w:sz w:val="24"/>
                      <w:szCs w:val="24"/>
                    </w:rPr>
                    <w:t>Honours</w:t>
                  </w:r>
                  <w:proofErr w:type="spellEnd"/>
                  <w:r w:rsidRPr="008E5272">
                    <w:rPr>
                      <w:rFonts w:cstheme="minorHAnsi"/>
                      <w:sz w:val="24"/>
                      <w:szCs w:val="24"/>
                    </w:rPr>
                    <w:t xml:space="preserve"> Board</w:t>
                  </w:r>
                </w:p>
              </w:tc>
              <w:tc>
                <w:tcPr>
                  <w:tcW w:w="1029" w:type="dxa"/>
                  <w:tcBorders>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112</w:t>
                  </w:r>
                </w:p>
              </w:tc>
              <w:tc>
                <w:tcPr>
                  <w:tcW w:w="1348" w:type="dxa"/>
                  <w:tcBorders>
                    <w:left w:val="single" w:sz="4" w:space="0" w:color="auto"/>
                    <w:right w:val="single" w:sz="4" w:space="0" w:color="auto"/>
                  </w:tcBorders>
                  <w:vAlign w:val="center"/>
                </w:tcPr>
                <w:p w:rsidR="00B64A49" w:rsidRPr="008E5272" w:rsidRDefault="00B64A49" w:rsidP="00D12668">
                  <w:pPr>
                    <w:jc w:val="center"/>
                    <w:rPr>
                      <w:rFonts w:cstheme="minorHAnsi"/>
                      <w:sz w:val="24"/>
                      <w:szCs w:val="24"/>
                    </w:rPr>
                  </w:pPr>
                  <w:r w:rsidRPr="008E5272">
                    <w:rPr>
                      <w:rFonts w:cstheme="minorHAnsi"/>
                      <w:sz w:val="24"/>
                      <w:szCs w:val="24"/>
                    </w:rPr>
                    <w:t>132</w:t>
                  </w:r>
                </w:p>
              </w:tc>
              <w:tc>
                <w:tcPr>
                  <w:tcW w:w="2709" w:type="dxa"/>
                  <w:gridSpan w:val="2"/>
                  <w:tcBorders>
                    <w:left w:val="single" w:sz="4" w:space="0" w:color="auto"/>
                    <w:right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tcBorders>
                    <w:right w:val="single" w:sz="4" w:space="0" w:color="auto"/>
                  </w:tcBorders>
                  <w:vAlign w:val="center"/>
                </w:tcPr>
                <w:p w:rsidR="00B64A49" w:rsidRPr="008E5272" w:rsidRDefault="00B64A49" w:rsidP="00D12668">
                  <w:pPr>
                    <w:rPr>
                      <w:rFonts w:cstheme="minorHAnsi"/>
                      <w:sz w:val="24"/>
                      <w:szCs w:val="24"/>
                    </w:rPr>
                  </w:pPr>
                </w:p>
              </w:tc>
              <w:tc>
                <w:tcPr>
                  <w:tcW w:w="1029" w:type="dxa"/>
                  <w:tcBorders>
                    <w:right w:val="single" w:sz="4" w:space="0" w:color="auto"/>
                  </w:tcBorders>
                  <w:vAlign w:val="center"/>
                </w:tcPr>
                <w:p w:rsidR="00B64A49" w:rsidRPr="008E5272" w:rsidRDefault="00B64A49" w:rsidP="00D12668">
                  <w:pPr>
                    <w:jc w:val="center"/>
                    <w:rPr>
                      <w:rFonts w:cstheme="minorHAnsi"/>
                      <w:sz w:val="24"/>
                      <w:szCs w:val="24"/>
                    </w:rPr>
                  </w:pPr>
                </w:p>
              </w:tc>
              <w:tc>
                <w:tcPr>
                  <w:tcW w:w="1348" w:type="dxa"/>
                  <w:tcBorders>
                    <w:left w:val="single" w:sz="4" w:space="0" w:color="auto"/>
                    <w:right w:val="single" w:sz="4" w:space="0" w:color="auto"/>
                  </w:tcBorders>
                  <w:vAlign w:val="center"/>
                </w:tcPr>
                <w:p w:rsidR="00B64A49" w:rsidRPr="008E5272" w:rsidRDefault="00B64A49" w:rsidP="00D12668">
                  <w:pPr>
                    <w:jc w:val="center"/>
                    <w:rPr>
                      <w:rFonts w:cstheme="minorHAnsi"/>
                      <w:sz w:val="24"/>
                      <w:szCs w:val="24"/>
                    </w:rPr>
                  </w:pPr>
                </w:p>
              </w:tc>
              <w:tc>
                <w:tcPr>
                  <w:tcW w:w="2709" w:type="dxa"/>
                  <w:gridSpan w:val="2"/>
                  <w:tcBorders>
                    <w:left w:val="single" w:sz="4" w:space="0" w:color="auto"/>
                    <w:right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tcBorders>
                    <w:right w:val="single" w:sz="4" w:space="0" w:color="auto"/>
                  </w:tcBorders>
                  <w:vAlign w:val="center"/>
                </w:tcPr>
                <w:p w:rsidR="00B64A49" w:rsidRPr="008E5272" w:rsidRDefault="00B64A49" w:rsidP="00D12668">
                  <w:pPr>
                    <w:rPr>
                      <w:rFonts w:cstheme="minorHAnsi"/>
                      <w:sz w:val="24"/>
                      <w:szCs w:val="24"/>
                    </w:rPr>
                  </w:pPr>
                  <w:r w:rsidRPr="008E5272">
                    <w:rPr>
                      <w:rFonts w:cstheme="minorHAnsi"/>
                      <w:sz w:val="24"/>
                      <w:szCs w:val="24"/>
                    </w:rPr>
                    <w:t>General Expenditure</w:t>
                  </w:r>
                </w:p>
              </w:tc>
              <w:tc>
                <w:tcPr>
                  <w:tcW w:w="1029" w:type="dxa"/>
                  <w:tcBorders>
                    <w:right w:val="single" w:sz="4" w:space="0" w:color="auto"/>
                  </w:tcBorders>
                  <w:vAlign w:val="center"/>
                </w:tcPr>
                <w:p w:rsidR="00B64A49" w:rsidRPr="008E5272" w:rsidRDefault="00B64A49" w:rsidP="00D12668">
                  <w:pPr>
                    <w:jc w:val="center"/>
                    <w:rPr>
                      <w:rFonts w:cstheme="minorHAnsi"/>
                      <w:sz w:val="24"/>
                      <w:szCs w:val="24"/>
                    </w:rPr>
                  </w:pPr>
                </w:p>
              </w:tc>
              <w:tc>
                <w:tcPr>
                  <w:tcW w:w="1348" w:type="dxa"/>
                  <w:tcBorders>
                    <w:left w:val="single" w:sz="4" w:space="0" w:color="auto"/>
                    <w:right w:val="single" w:sz="4" w:space="0" w:color="auto"/>
                  </w:tcBorders>
                  <w:vAlign w:val="center"/>
                </w:tcPr>
                <w:p w:rsidR="00B64A49" w:rsidRPr="008E5272" w:rsidRDefault="00B64A49" w:rsidP="00D12668">
                  <w:pPr>
                    <w:jc w:val="center"/>
                    <w:rPr>
                      <w:rFonts w:cstheme="minorHAnsi"/>
                      <w:sz w:val="24"/>
                      <w:szCs w:val="24"/>
                    </w:rPr>
                  </w:pPr>
                </w:p>
              </w:tc>
              <w:tc>
                <w:tcPr>
                  <w:tcW w:w="2709" w:type="dxa"/>
                  <w:gridSpan w:val="2"/>
                  <w:tcBorders>
                    <w:left w:val="single" w:sz="4" w:space="0" w:color="auto"/>
                    <w:right w:val="single" w:sz="4" w:space="0" w:color="auto"/>
                  </w:tcBorders>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Defibrillator</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943</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Changing sheds refurbishment</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566</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539</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Vacuum Cleaner</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300</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Insurance</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193</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232</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Fire Extinguisher check</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108</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54</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General Maintenance</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99</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Pavilion Electricity</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96</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r w:rsidRPr="008E5272">
                    <w:rPr>
                      <w:rFonts w:cstheme="minorHAnsi"/>
                      <w:sz w:val="24"/>
                      <w:szCs w:val="24"/>
                    </w:rPr>
                    <w:t>I years rather than 3</w:t>
                  </w: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Toilets refurbishment</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92</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73</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Secretarial and auditor gift</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62</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55</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New Teapots</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46</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Quiz Prizes</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40</w:t>
                  </w: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r w:rsidRPr="008E5272">
                    <w:rPr>
                      <w:rFonts w:cstheme="minorHAnsi"/>
                      <w:sz w:val="24"/>
                      <w:szCs w:val="24"/>
                    </w:rPr>
                    <w:t xml:space="preserve">Included in </w:t>
                  </w:r>
                  <w:proofErr w:type="spellStart"/>
                  <w:r w:rsidRPr="008E5272">
                    <w:rPr>
                      <w:rFonts w:cstheme="minorHAnsi"/>
                      <w:sz w:val="24"/>
                      <w:szCs w:val="24"/>
                    </w:rPr>
                    <w:t>nett</w:t>
                  </w:r>
                  <w:proofErr w:type="spellEnd"/>
                  <w:r w:rsidRPr="008E5272">
                    <w:rPr>
                      <w:rFonts w:cstheme="minorHAnsi"/>
                      <w:sz w:val="24"/>
                      <w:szCs w:val="24"/>
                    </w:rPr>
                    <w:t xml:space="preserve"> income</w:t>
                  </w: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General Miscellaneous</w:t>
                  </w: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22</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96</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r w:rsidRPr="008E5272">
                    <w:rPr>
                      <w:rFonts w:cstheme="minorHAnsi"/>
                      <w:sz w:val="24"/>
                      <w:szCs w:val="24"/>
                    </w:rPr>
                    <w:t>Donation to parish re sprinklers</w:t>
                  </w:r>
                </w:p>
              </w:tc>
              <w:tc>
                <w:tcPr>
                  <w:tcW w:w="1029" w:type="dxa"/>
                  <w:vAlign w:val="center"/>
                </w:tcPr>
                <w:p w:rsidR="00B64A49" w:rsidRPr="008E5272" w:rsidRDefault="00B64A49" w:rsidP="00D12668">
                  <w:pPr>
                    <w:jc w:val="center"/>
                    <w:rPr>
                      <w:rFonts w:cstheme="minorHAnsi"/>
                      <w:sz w:val="24"/>
                      <w:szCs w:val="24"/>
                    </w:rPr>
                  </w:pP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1150</w:t>
                  </w: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rPr>
                      <w:rFonts w:cstheme="minorHAnsi"/>
                      <w:sz w:val="24"/>
                      <w:szCs w:val="24"/>
                    </w:rPr>
                  </w:pPr>
                </w:p>
              </w:tc>
              <w:tc>
                <w:tcPr>
                  <w:tcW w:w="1029" w:type="dxa"/>
                  <w:vAlign w:val="center"/>
                </w:tcPr>
                <w:p w:rsidR="00B64A49" w:rsidRPr="008E5272" w:rsidRDefault="00B64A49" w:rsidP="00D12668">
                  <w:pPr>
                    <w:jc w:val="center"/>
                    <w:rPr>
                      <w:rFonts w:cstheme="minorHAnsi"/>
                      <w:sz w:val="24"/>
                      <w:szCs w:val="24"/>
                    </w:rPr>
                  </w:pPr>
                </w:p>
              </w:tc>
              <w:tc>
                <w:tcPr>
                  <w:tcW w:w="1348" w:type="dxa"/>
                  <w:vAlign w:val="center"/>
                </w:tcPr>
                <w:p w:rsidR="00B64A49" w:rsidRPr="008E5272" w:rsidRDefault="00B64A49" w:rsidP="00D12668">
                  <w:pPr>
                    <w:jc w:val="center"/>
                    <w:rPr>
                      <w:rFonts w:cstheme="minorHAnsi"/>
                      <w:sz w:val="24"/>
                      <w:szCs w:val="24"/>
                    </w:rPr>
                  </w:pPr>
                </w:p>
              </w:tc>
              <w:tc>
                <w:tcPr>
                  <w:tcW w:w="2709" w:type="dxa"/>
                  <w:gridSpan w:val="2"/>
                  <w:vAlign w:val="center"/>
                </w:tcPr>
                <w:p w:rsidR="00B64A49" w:rsidRPr="008E5272" w:rsidRDefault="00B64A49" w:rsidP="00D12668">
                  <w:pPr>
                    <w:rPr>
                      <w:rFonts w:cstheme="minorHAnsi"/>
                      <w:sz w:val="24"/>
                      <w:szCs w:val="24"/>
                    </w:rPr>
                  </w:pPr>
                </w:p>
              </w:tc>
            </w:tr>
            <w:tr w:rsidR="00B64A49" w:rsidRPr="008E5272" w:rsidTr="00D12668">
              <w:trPr>
                <w:trHeight w:hRule="exact" w:val="113"/>
                <w:jc w:val="center"/>
              </w:trPr>
              <w:tc>
                <w:tcPr>
                  <w:tcW w:w="3387" w:type="dxa"/>
                  <w:tcBorders>
                    <w:left w:val="nil"/>
                    <w:right w:val="nil"/>
                  </w:tcBorders>
                  <w:vAlign w:val="center"/>
                </w:tcPr>
                <w:p w:rsidR="00B64A49" w:rsidRPr="008E5272" w:rsidRDefault="00B64A49" w:rsidP="00D12668">
                  <w:pPr>
                    <w:jc w:val="center"/>
                    <w:rPr>
                      <w:rFonts w:cstheme="minorHAnsi"/>
                      <w:sz w:val="24"/>
                      <w:szCs w:val="24"/>
                    </w:rPr>
                  </w:pPr>
                </w:p>
              </w:tc>
              <w:tc>
                <w:tcPr>
                  <w:tcW w:w="1029" w:type="dxa"/>
                  <w:tcBorders>
                    <w:left w:val="nil"/>
                    <w:right w:val="nil"/>
                  </w:tcBorders>
                  <w:vAlign w:val="center"/>
                </w:tcPr>
                <w:p w:rsidR="00B64A49" w:rsidRPr="008E5272" w:rsidRDefault="00B64A49" w:rsidP="00D12668">
                  <w:pPr>
                    <w:jc w:val="center"/>
                    <w:rPr>
                      <w:rFonts w:cstheme="minorHAnsi"/>
                      <w:sz w:val="24"/>
                      <w:szCs w:val="24"/>
                    </w:rPr>
                  </w:pPr>
                </w:p>
              </w:tc>
              <w:tc>
                <w:tcPr>
                  <w:tcW w:w="1348" w:type="dxa"/>
                  <w:tcBorders>
                    <w:left w:val="nil"/>
                    <w:right w:val="nil"/>
                  </w:tcBorders>
                  <w:vAlign w:val="center"/>
                </w:tcPr>
                <w:p w:rsidR="00B64A49" w:rsidRPr="008E5272" w:rsidRDefault="00B64A49" w:rsidP="00D12668">
                  <w:pPr>
                    <w:jc w:val="center"/>
                    <w:rPr>
                      <w:rFonts w:cstheme="minorHAnsi"/>
                      <w:sz w:val="24"/>
                      <w:szCs w:val="24"/>
                    </w:rPr>
                  </w:pPr>
                </w:p>
              </w:tc>
              <w:tc>
                <w:tcPr>
                  <w:tcW w:w="1555" w:type="dxa"/>
                  <w:tcBorders>
                    <w:left w:val="nil"/>
                    <w:right w:val="nil"/>
                  </w:tcBorders>
                  <w:vAlign w:val="center"/>
                </w:tcPr>
                <w:p w:rsidR="00B64A49" w:rsidRPr="008E5272" w:rsidRDefault="00B64A49" w:rsidP="00D12668">
                  <w:pPr>
                    <w:rPr>
                      <w:rFonts w:cstheme="minorHAnsi"/>
                      <w:sz w:val="24"/>
                      <w:szCs w:val="24"/>
                    </w:rPr>
                  </w:pPr>
                </w:p>
              </w:tc>
              <w:tc>
                <w:tcPr>
                  <w:tcW w:w="1154" w:type="dxa"/>
                  <w:tcBorders>
                    <w:left w:val="nil"/>
                    <w:right w:val="nil"/>
                  </w:tcBorders>
                  <w:vAlign w:val="center"/>
                </w:tcPr>
                <w:p w:rsidR="00B64A49" w:rsidRPr="008E5272" w:rsidRDefault="00B64A49" w:rsidP="00D12668">
                  <w:pPr>
                    <w:rPr>
                      <w:rFonts w:cstheme="minorHAnsi"/>
                      <w:sz w:val="24"/>
                      <w:szCs w:val="24"/>
                    </w:rPr>
                  </w:pPr>
                </w:p>
              </w:tc>
            </w:tr>
            <w:tr w:rsidR="00B64A49" w:rsidRPr="008E5272" w:rsidTr="00D12668">
              <w:trPr>
                <w:jc w:val="center"/>
              </w:trPr>
              <w:tc>
                <w:tcPr>
                  <w:tcW w:w="3387" w:type="dxa"/>
                  <w:vAlign w:val="center"/>
                </w:tcPr>
                <w:p w:rsidR="00B64A49" w:rsidRPr="008E5272" w:rsidRDefault="00B64A49" w:rsidP="00D12668">
                  <w:pPr>
                    <w:jc w:val="center"/>
                    <w:rPr>
                      <w:rFonts w:cstheme="minorHAnsi"/>
                      <w:sz w:val="24"/>
                      <w:szCs w:val="24"/>
                    </w:rPr>
                  </w:pPr>
                </w:p>
              </w:tc>
              <w:tc>
                <w:tcPr>
                  <w:tcW w:w="1029" w:type="dxa"/>
                  <w:vAlign w:val="center"/>
                </w:tcPr>
                <w:p w:rsidR="00B64A49" w:rsidRPr="008E5272" w:rsidRDefault="00B64A49" w:rsidP="00D12668">
                  <w:pPr>
                    <w:jc w:val="center"/>
                    <w:rPr>
                      <w:rFonts w:cstheme="minorHAnsi"/>
                      <w:sz w:val="24"/>
                      <w:szCs w:val="24"/>
                    </w:rPr>
                  </w:pPr>
                  <w:r w:rsidRPr="008E5272">
                    <w:rPr>
                      <w:rFonts w:cstheme="minorHAnsi"/>
                      <w:sz w:val="24"/>
                      <w:szCs w:val="24"/>
                    </w:rPr>
                    <w:t>2811</w:t>
                  </w:r>
                </w:p>
              </w:tc>
              <w:tc>
                <w:tcPr>
                  <w:tcW w:w="1348" w:type="dxa"/>
                  <w:vAlign w:val="center"/>
                </w:tcPr>
                <w:p w:rsidR="00B64A49" w:rsidRPr="008E5272" w:rsidRDefault="00B64A49" w:rsidP="00D12668">
                  <w:pPr>
                    <w:jc w:val="center"/>
                    <w:rPr>
                      <w:rFonts w:cstheme="minorHAnsi"/>
                      <w:sz w:val="24"/>
                      <w:szCs w:val="24"/>
                    </w:rPr>
                  </w:pPr>
                  <w:r w:rsidRPr="008E5272">
                    <w:rPr>
                      <w:rFonts w:cstheme="minorHAnsi"/>
                      <w:sz w:val="24"/>
                      <w:szCs w:val="24"/>
                    </w:rPr>
                    <w:t>2199</w:t>
                  </w:r>
                </w:p>
              </w:tc>
              <w:tc>
                <w:tcPr>
                  <w:tcW w:w="2709" w:type="dxa"/>
                  <w:gridSpan w:val="2"/>
                  <w:vAlign w:val="center"/>
                </w:tcPr>
                <w:p w:rsidR="00B64A49" w:rsidRPr="008E5272" w:rsidRDefault="00B64A49" w:rsidP="00D12668">
                  <w:pPr>
                    <w:rPr>
                      <w:rFonts w:cstheme="minorHAnsi"/>
                      <w:sz w:val="24"/>
                      <w:szCs w:val="24"/>
                    </w:rPr>
                  </w:pPr>
                </w:p>
              </w:tc>
            </w:tr>
          </w:tbl>
          <w:p w:rsidR="00B64A49" w:rsidRPr="008E5272" w:rsidRDefault="00B64A49" w:rsidP="00B64A49">
            <w:pPr>
              <w:rPr>
                <w:rFonts w:cstheme="minorHAnsi"/>
                <w:sz w:val="24"/>
                <w:szCs w:val="24"/>
              </w:rPr>
            </w:pPr>
            <w:r w:rsidRPr="008E5272">
              <w:rPr>
                <w:rFonts w:cstheme="minorHAnsi"/>
                <w:sz w:val="24"/>
                <w:szCs w:val="24"/>
              </w:rPr>
              <w:t xml:space="preserve">At the year end the </w:t>
            </w:r>
            <w:r w:rsidRPr="008E5272">
              <w:rPr>
                <w:rFonts w:cstheme="minorHAnsi"/>
                <w:sz w:val="24"/>
                <w:szCs w:val="24"/>
              </w:rPr>
              <w:tab/>
              <w:t xml:space="preserve">Current account balance was </w:t>
            </w:r>
            <w:r w:rsidRPr="008E5272">
              <w:rPr>
                <w:rFonts w:cstheme="minorHAnsi"/>
                <w:sz w:val="24"/>
                <w:szCs w:val="24"/>
              </w:rPr>
              <w:tab/>
            </w:r>
            <w:r w:rsidRPr="008E5272">
              <w:rPr>
                <w:rFonts w:cstheme="minorHAnsi"/>
                <w:sz w:val="24"/>
                <w:szCs w:val="24"/>
              </w:rPr>
              <w:tab/>
              <w:t>£1788.23</w:t>
            </w:r>
          </w:p>
          <w:p w:rsidR="00B64A49" w:rsidRPr="008E5272" w:rsidRDefault="00B64A49" w:rsidP="00B64A49">
            <w:pPr>
              <w:rPr>
                <w:rFonts w:cstheme="minorHAnsi"/>
                <w:sz w:val="24"/>
                <w:szCs w:val="24"/>
              </w:rPr>
            </w:pPr>
            <w:r w:rsidRPr="008E5272">
              <w:rPr>
                <w:rFonts w:cstheme="minorHAnsi"/>
                <w:sz w:val="24"/>
                <w:szCs w:val="24"/>
              </w:rPr>
              <w:tab/>
            </w:r>
            <w:r w:rsidRPr="008E5272">
              <w:rPr>
                <w:rFonts w:cstheme="minorHAnsi"/>
                <w:sz w:val="24"/>
                <w:szCs w:val="24"/>
              </w:rPr>
              <w:tab/>
            </w:r>
            <w:r w:rsidRPr="008E5272">
              <w:rPr>
                <w:rFonts w:cstheme="minorHAnsi"/>
                <w:sz w:val="24"/>
                <w:szCs w:val="24"/>
              </w:rPr>
              <w:tab/>
            </w:r>
            <w:r w:rsidRPr="008E5272">
              <w:rPr>
                <w:rFonts w:cstheme="minorHAnsi"/>
                <w:sz w:val="24"/>
                <w:szCs w:val="24"/>
              </w:rPr>
              <w:tab/>
              <w:t>Investment account balance was</w:t>
            </w:r>
            <w:r w:rsidRPr="008E5272">
              <w:rPr>
                <w:rFonts w:cstheme="minorHAnsi"/>
                <w:sz w:val="24"/>
                <w:szCs w:val="24"/>
              </w:rPr>
              <w:tab/>
              <w:t>£4162</w:t>
            </w:r>
          </w:p>
          <w:p w:rsidR="00B64A49" w:rsidRPr="008E5272" w:rsidRDefault="00B64A49" w:rsidP="00B64A49">
            <w:pPr>
              <w:ind w:left="2160" w:firstLine="720"/>
              <w:rPr>
                <w:rFonts w:cstheme="minorHAnsi"/>
                <w:sz w:val="24"/>
                <w:szCs w:val="24"/>
              </w:rPr>
            </w:pPr>
            <w:r w:rsidRPr="008E5272">
              <w:rPr>
                <w:rFonts w:cstheme="minorHAnsi"/>
                <w:sz w:val="24"/>
                <w:szCs w:val="24"/>
              </w:rPr>
              <w:t>Cash in hand was</w:t>
            </w:r>
            <w:r w:rsidRPr="008E5272">
              <w:rPr>
                <w:rFonts w:cstheme="minorHAnsi"/>
                <w:sz w:val="24"/>
                <w:szCs w:val="24"/>
              </w:rPr>
              <w:tab/>
            </w:r>
            <w:r w:rsidRPr="008E5272">
              <w:rPr>
                <w:rFonts w:cstheme="minorHAnsi"/>
                <w:sz w:val="24"/>
                <w:szCs w:val="24"/>
              </w:rPr>
              <w:tab/>
            </w:r>
            <w:r w:rsidRPr="008E5272">
              <w:rPr>
                <w:rFonts w:cstheme="minorHAnsi"/>
                <w:sz w:val="24"/>
                <w:szCs w:val="24"/>
              </w:rPr>
              <w:tab/>
            </w:r>
            <w:r w:rsidRPr="008E5272">
              <w:rPr>
                <w:rFonts w:cstheme="minorHAnsi"/>
                <w:sz w:val="24"/>
                <w:szCs w:val="24"/>
              </w:rPr>
              <w:tab/>
              <w:t>£79.93</w:t>
            </w:r>
          </w:p>
          <w:p w:rsidR="00B64A49" w:rsidRPr="008E5272" w:rsidRDefault="00B64A49" w:rsidP="00B64A49">
            <w:pPr>
              <w:rPr>
                <w:rFonts w:cstheme="minorHAnsi"/>
                <w:sz w:val="24"/>
                <w:szCs w:val="24"/>
              </w:rPr>
            </w:pPr>
            <w:r w:rsidRPr="008E5272">
              <w:rPr>
                <w:rFonts w:cstheme="minorHAnsi"/>
                <w:sz w:val="24"/>
                <w:szCs w:val="24"/>
              </w:rPr>
              <w:t>Our push for new members has been very successful in 2025, but as I urge every year, we must all try to encourage pe</w:t>
            </w:r>
            <w:r>
              <w:rPr>
                <w:rFonts w:cstheme="minorHAnsi"/>
                <w:sz w:val="24"/>
                <w:szCs w:val="24"/>
              </w:rPr>
              <w:t>ople to join our wonderful club</w:t>
            </w:r>
          </w:p>
          <w:p w:rsidR="004947F4" w:rsidRPr="00E82B0B" w:rsidRDefault="004947F4" w:rsidP="00D361AC">
            <w:pPr>
              <w:rPr>
                <w:rFonts w:cstheme="minorHAnsi"/>
              </w:rPr>
            </w:pPr>
          </w:p>
        </w:tc>
      </w:tr>
      <w:tr w:rsidR="00597D36" w:rsidRPr="009008EF" w:rsidTr="00B64A49">
        <w:tc>
          <w:tcPr>
            <w:tcW w:w="534" w:type="dxa"/>
          </w:tcPr>
          <w:p w:rsidR="00597D36" w:rsidRPr="009008EF" w:rsidRDefault="00597D36">
            <w:pPr>
              <w:rPr>
                <w:rFonts w:cstheme="minorHAnsi"/>
              </w:rPr>
            </w:pPr>
            <w:r w:rsidRPr="009008EF">
              <w:rPr>
                <w:rFonts w:cstheme="minorHAnsi"/>
              </w:rPr>
              <w:lastRenderedPageBreak/>
              <w:t>8</w:t>
            </w:r>
          </w:p>
        </w:tc>
        <w:tc>
          <w:tcPr>
            <w:tcW w:w="10347" w:type="dxa"/>
          </w:tcPr>
          <w:p w:rsidR="00597D36" w:rsidRDefault="00CF386C" w:rsidP="00DD4393">
            <w:pPr>
              <w:pStyle w:val="Body"/>
            </w:pPr>
            <w:r>
              <w:t>Fixture Secretary Report</w:t>
            </w:r>
          </w:p>
          <w:p w:rsidR="007A33C8" w:rsidRDefault="007A33C8" w:rsidP="00DD4393">
            <w:pPr>
              <w:pStyle w:val="Body"/>
            </w:pPr>
            <w:r>
              <w:t xml:space="preserve">This year we had 59 planned fixtures, the same as last year. </w:t>
            </w:r>
          </w:p>
          <w:p w:rsidR="00CF386C" w:rsidRDefault="007A33C8" w:rsidP="00DD4393">
            <w:pPr>
              <w:pStyle w:val="Body"/>
            </w:pPr>
            <w:r>
              <w:t>LCBC -13</w:t>
            </w:r>
          </w:p>
          <w:p w:rsidR="007A33C8" w:rsidRDefault="007A33C8" w:rsidP="00DD4393">
            <w:pPr>
              <w:pStyle w:val="Body"/>
            </w:pPr>
            <w:r>
              <w:lastRenderedPageBreak/>
              <w:t>Afternoon League -12</w:t>
            </w:r>
          </w:p>
          <w:p w:rsidR="007A33C8" w:rsidRDefault="007A33C8" w:rsidP="00DD4393">
            <w:pPr>
              <w:pStyle w:val="Body"/>
            </w:pPr>
            <w:r>
              <w:t>Trent Valley-7</w:t>
            </w:r>
          </w:p>
          <w:p w:rsidR="007A33C8" w:rsidRDefault="007A33C8" w:rsidP="00DD4393">
            <w:pPr>
              <w:pStyle w:val="Body"/>
            </w:pPr>
            <w:r>
              <w:t>Aussie Pairs East -10</w:t>
            </w:r>
          </w:p>
          <w:p w:rsidR="007A33C8" w:rsidRDefault="007A33C8" w:rsidP="00DD4393">
            <w:pPr>
              <w:pStyle w:val="Body"/>
            </w:pPr>
            <w:r>
              <w:t>Aussie pairs west -10</w:t>
            </w:r>
          </w:p>
          <w:p w:rsidR="007A33C8" w:rsidRDefault="007A33C8" w:rsidP="00DD4393">
            <w:pPr>
              <w:pStyle w:val="Body"/>
            </w:pPr>
            <w:r>
              <w:t xml:space="preserve">Friendlies-7Really good weather all season so </w:t>
            </w:r>
            <w:proofErr w:type="spellStart"/>
            <w:r>
              <w:t>verty</w:t>
            </w:r>
            <w:proofErr w:type="spellEnd"/>
            <w:r>
              <w:t xml:space="preserve"> few matches rearranged due to rain, in fact more rearranged due to heat!</w:t>
            </w:r>
          </w:p>
          <w:p w:rsidR="007A33C8" w:rsidRDefault="007A33C8" w:rsidP="00DD4393">
            <w:pPr>
              <w:pStyle w:val="Body"/>
            </w:pPr>
            <w:r>
              <w:t>All the league matches were played between 24</w:t>
            </w:r>
            <w:r w:rsidRPr="007A33C8">
              <w:rPr>
                <w:vertAlign w:val="superscript"/>
              </w:rPr>
              <w:t>th</w:t>
            </w:r>
            <w:r>
              <w:t xml:space="preserve"> April and 24</w:t>
            </w:r>
            <w:r w:rsidRPr="007A33C8">
              <w:rPr>
                <w:vertAlign w:val="superscript"/>
              </w:rPr>
              <w:t>th</w:t>
            </w:r>
            <w:r>
              <w:t xml:space="preserve"> Aug (17.5 weeks). Only 4 friendly </w:t>
            </w:r>
            <w:proofErr w:type="spellStart"/>
            <w:r>
              <w:t>ies</w:t>
            </w:r>
            <w:proofErr w:type="spellEnd"/>
            <w:r>
              <w:t xml:space="preserve"> were played because opposing clubs could not </w:t>
            </w:r>
            <w:proofErr w:type="spellStart"/>
            <w:r>
              <w:t>fulfil</w:t>
            </w:r>
            <w:proofErr w:type="spellEnd"/>
            <w:r>
              <w:t xml:space="preserve"> a </w:t>
            </w:r>
            <w:proofErr w:type="spellStart"/>
            <w:r>
              <w:t>teamor</w:t>
            </w:r>
            <w:proofErr w:type="spellEnd"/>
            <w:r>
              <w:t xml:space="preserve"> we were not able to rearrange them on a Sunday.</w:t>
            </w:r>
          </w:p>
          <w:p w:rsidR="007A33C8" w:rsidRPr="009008EF" w:rsidRDefault="007A33C8" w:rsidP="00DD4393">
            <w:pPr>
              <w:pStyle w:val="Body"/>
            </w:pPr>
            <w:r>
              <w:t xml:space="preserve">Our website allows us to maintain the fixture list up to date so that members can be confident it is always </w:t>
            </w:r>
            <w:proofErr w:type="spellStart"/>
            <w:r>
              <w:t>correct.i</w:t>
            </w:r>
            <w:proofErr w:type="spellEnd"/>
            <w:r>
              <w:t xml:space="preserve"> have decided to stand down as fixtures sec at this AGM but will be pleased to provide assistance to whoever takes over.</w:t>
            </w:r>
          </w:p>
        </w:tc>
      </w:tr>
      <w:tr w:rsidR="00597D36" w:rsidRPr="009008EF" w:rsidTr="00B64A49">
        <w:tc>
          <w:tcPr>
            <w:tcW w:w="534" w:type="dxa"/>
          </w:tcPr>
          <w:p w:rsidR="00597D36" w:rsidRPr="009008EF" w:rsidRDefault="00597D36">
            <w:pPr>
              <w:rPr>
                <w:rFonts w:cstheme="minorHAnsi"/>
              </w:rPr>
            </w:pPr>
            <w:r w:rsidRPr="009008EF">
              <w:rPr>
                <w:rFonts w:cstheme="minorHAnsi"/>
              </w:rPr>
              <w:lastRenderedPageBreak/>
              <w:t>9</w:t>
            </w:r>
          </w:p>
        </w:tc>
        <w:tc>
          <w:tcPr>
            <w:tcW w:w="10347" w:type="dxa"/>
          </w:tcPr>
          <w:p w:rsidR="00597D36" w:rsidRPr="007A33C8" w:rsidRDefault="00597D36" w:rsidP="00DD4393">
            <w:pPr>
              <w:pStyle w:val="Body"/>
            </w:pPr>
            <w:r w:rsidRPr="007A33C8">
              <w:t>Captains’ Reports</w:t>
            </w:r>
          </w:p>
          <w:p w:rsidR="00597D36" w:rsidRPr="007A33C8" w:rsidRDefault="00597D36" w:rsidP="00DD4393">
            <w:pPr>
              <w:pStyle w:val="Body"/>
            </w:pPr>
            <w:r w:rsidRPr="007A33C8">
              <w:t xml:space="preserve">John </w:t>
            </w:r>
            <w:proofErr w:type="spellStart"/>
            <w:r w:rsidRPr="007A33C8">
              <w:t>Hatvani</w:t>
            </w:r>
            <w:proofErr w:type="spellEnd"/>
            <w:r w:rsidRPr="007A33C8">
              <w:t xml:space="preserve"> - Capt Aft League</w:t>
            </w:r>
          </w:p>
          <w:p w:rsidR="005E5507" w:rsidRPr="007A33C8" w:rsidRDefault="007A33C8" w:rsidP="00DD4393">
            <w:pPr>
              <w:pStyle w:val="Body"/>
            </w:pPr>
            <w:r w:rsidRPr="007A33C8">
              <w:t>We had a very good year finishing 3</w:t>
            </w:r>
            <w:r w:rsidRPr="007A33C8">
              <w:rPr>
                <w:vertAlign w:val="superscript"/>
              </w:rPr>
              <w:t>rd</w:t>
            </w:r>
            <w:r w:rsidRPr="007A33C8">
              <w:t xml:space="preserve"> in the division, an improvement on last year. Thank you to David and all players who turned out for us this </w:t>
            </w:r>
            <w:proofErr w:type="gramStart"/>
            <w:r w:rsidRPr="007A33C8">
              <w:t>season ,</w:t>
            </w:r>
            <w:proofErr w:type="gramEnd"/>
            <w:r w:rsidRPr="007A33C8">
              <w:t xml:space="preserve"> well done everyone. Looking forward to next season.</w:t>
            </w:r>
          </w:p>
          <w:p w:rsidR="00597D36" w:rsidRPr="007A33C8" w:rsidRDefault="00597D36" w:rsidP="00DD4393">
            <w:pPr>
              <w:pStyle w:val="Body"/>
            </w:pPr>
            <w:r w:rsidRPr="007A33C8">
              <w:t xml:space="preserve">Peter Dale –Capt LCBC </w:t>
            </w:r>
          </w:p>
          <w:p w:rsidR="005E5507" w:rsidRPr="005E5507" w:rsidRDefault="005E5507" w:rsidP="005E5507">
            <w:pPr>
              <w:rPr>
                <w:rFonts w:eastAsia="Times New Roman" w:cstheme="minorHAnsi"/>
                <w:sz w:val="24"/>
                <w:szCs w:val="24"/>
              </w:rPr>
            </w:pPr>
            <w:r w:rsidRPr="005E5507">
              <w:rPr>
                <w:rFonts w:eastAsia="Times New Roman" w:cstheme="minorHAnsi"/>
                <w:sz w:val="24"/>
                <w:szCs w:val="24"/>
              </w:rPr>
              <w:t xml:space="preserve">We won league division 2 of the LCBC league, so we go up to division 1, along with </w:t>
            </w:r>
            <w:proofErr w:type="spellStart"/>
            <w:r w:rsidRPr="005E5507">
              <w:rPr>
                <w:rFonts w:eastAsia="Times New Roman" w:cstheme="minorHAnsi"/>
                <w:sz w:val="24"/>
                <w:szCs w:val="24"/>
              </w:rPr>
              <w:t>Farnsfield</w:t>
            </w:r>
            <w:proofErr w:type="spellEnd"/>
            <w:r w:rsidRPr="005E5507">
              <w:rPr>
                <w:rFonts w:eastAsia="Times New Roman" w:cstheme="minorHAnsi"/>
                <w:sz w:val="24"/>
                <w:szCs w:val="24"/>
              </w:rPr>
              <w:t>, next season.</w:t>
            </w:r>
          </w:p>
          <w:p w:rsidR="005E5507" w:rsidRPr="005E5507" w:rsidRDefault="005E5507" w:rsidP="005E5507">
            <w:pPr>
              <w:rPr>
                <w:rFonts w:eastAsia="Times New Roman" w:cstheme="minorHAnsi"/>
                <w:sz w:val="24"/>
                <w:szCs w:val="24"/>
              </w:rPr>
            </w:pPr>
            <w:r w:rsidRPr="005E5507">
              <w:rPr>
                <w:rFonts w:eastAsia="Times New Roman" w:cstheme="minorHAnsi"/>
                <w:sz w:val="24"/>
                <w:szCs w:val="24"/>
              </w:rPr>
              <w:t>We won 10 of the 12 games, giving us 63 points. Shots for 970, shots against 721. That’s +249 shot difference.</w:t>
            </w:r>
          </w:p>
          <w:p w:rsidR="005E5507" w:rsidRPr="005E5507" w:rsidRDefault="005E5507" w:rsidP="005E5507">
            <w:pPr>
              <w:rPr>
                <w:rFonts w:eastAsia="Times New Roman" w:cstheme="minorHAnsi"/>
                <w:sz w:val="24"/>
                <w:szCs w:val="24"/>
              </w:rPr>
            </w:pPr>
            <w:r w:rsidRPr="005E5507">
              <w:rPr>
                <w:rFonts w:eastAsia="Times New Roman" w:cstheme="minorHAnsi"/>
                <w:sz w:val="24"/>
                <w:szCs w:val="24"/>
              </w:rPr>
              <w:t xml:space="preserve">Teams next season in Division 1 will be </w:t>
            </w:r>
            <w:proofErr w:type="spellStart"/>
            <w:r w:rsidRPr="005E5507">
              <w:rPr>
                <w:rFonts w:eastAsia="Times New Roman" w:cstheme="minorHAnsi"/>
                <w:sz w:val="24"/>
                <w:szCs w:val="24"/>
              </w:rPr>
              <w:t>Bottesford</w:t>
            </w:r>
            <w:proofErr w:type="spellEnd"/>
            <w:r w:rsidRPr="005E5507">
              <w:rPr>
                <w:rFonts w:eastAsia="Times New Roman" w:cstheme="minorHAnsi"/>
                <w:sz w:val="24"/>
                <w:szCs w:val="24"/>
              </w:rPr>
              <w:t xml:space="preserve">, </w:t>
            </w:r>
            <w:proofErr w:type="spellStart"/>
            <w:r w:rsidRPr="005E5507">
              <w:rPr>
                <w:rFonts w:eastAsia="Times New Roman" w:cstheme="minorHAnsi"/>
                <w:sz w:val="24"/>
                <w:szCs w:val="24"/>
              </w:rPr>
              <w:t>Balderton</w:t>
            </w:r>
            <w:proofErr w:type="spellEnd"/>
            <w:r w:rsidRPr="005E5507">
              <w:rPr>
                <w:rFonts w:eastAsia="Times New Roman" w:cstheme="minorHAnsi"/>
                <w:sz w:val="24"/>
                <w:szCs w:val="24"/>
              </w:rPr>
              <w:t xml:space="preserve">, Bingham, East </w:t>
            </w:r>
            <w:proofErr w:type="spellStart"/>
            <w:r w:rsidRPr="005E5507">
              <w:rPr>
                <w:rFonts w:eastAsia="Times New Roman" w:cstheme="minorHAnsi"/>
                <w:sz w:val="24"/>
                <w:szCs w:val="24"/>
              </w:rPr>
              <w:t>Bridgford</w:t>
            </w:r>
            <w:proofErr w:type="spellEnd"/>
            <w:r w:rsidRPr="005E5507">
              <w:rPr>
                <w:rFonts w:eastAsia="Times New Roman" w:cstheme="minorHAnsi"/>
                <w:sz w:val="24"/>
                <w:szCs w:val="24"/>
              </w:rPr>
              <w:t xml:space="preserve">, Burton Joyce, &amp; </w:t>
            </w:r>
            <w:proofErr w:type="spellStart"/>
            <w:r w:rsidRPr="005E5507">
              <w:rPr>
                <w:rFonts w:eastAsia="Times New Roman" w:cstheme="minorHAnsi"/>
                <w:sz w:val="24"/>
                <w:szCs w:val="24"/>
              </w:rPr>
              <w:t>Farnsfield</w:t>
            </w:r>
            <w:proofErr w:type="spellEnd"/>
            <w:r w:rsidRPr="005E5507">
              <w:rPr>
                <w:rFonts w:eastAsia="Times New Roman" w:cstheme="minorHAnsi"/>
                <w:sz w:val="24"/>
                <w:szCs w:val="24"/>
              </w:rPr>
              <w:t>. That’s 6 teams as Flowserve have unfortunately withdrawn.</w:t>
            </w:r>
          </w:p>
          <w:p w:rsidR="005E5507" w:rsidRPr="005E5507" w:rsidRDefault="005E5507" w:rsidP="005E5507">
            <w:pPr>
              <w:rPr>
                <w:rFonts w:eastAsia="Times New Roman" w:cstheme="minorHAnsi"/>
                <w:sz w:val="24"/>
                <w:szCs w:val="24"/>
              </w:rPr>
            </w:pPr>
            <w:r w:rsidRPr="005E5507">
              <w:rPr>
                <w:rFonts w:eastAsia="Times New Roman" w:cstheme="minorHAnsi"/>
                <w:sz w:val="24"/>
                <w:szCs w:val="24"/>
              </w:rPr>
              <w:t>Many thanks to everyone who played.”</w:t>
            </w:r>
          </w:p>
          <w:p w:rsidR="00597D36" w:rsidRPr="007A33C8" w:rsidRDefault="00597D36" w:rsidP="009758D4">
            <w:pPr>
              <w:rPr>
                <w:rFonts w:eastAsia="Times New Roman" w:cstheme="minorHAnsi"/>
                <w:u w:val="single"/>
              </w:rPr>
            </w:pPr>
            <w:r w:rsidRPr="007A33C8">
              <w:rPr>
                <w:rFonts w:eastAsia="Times New Roman" w:cstheme="minorHAnsi"/>
                <w:u w:val="single"/>
              </w:rPr>
              <w:t xml:space="preserve">Paul Nice- Capt TVL </w:t>
            </w:r>
          </w:p>
          <w:p w:rsidR="005E5507" w:rsidRDefault="005E5507" w:rsidP="009758D4">
            <w:pPr>
              <w:rPr>
                <w:rFonts w:eastAsia="Times New Roman" w:cstheme="minorHAnsi"/>
              </w:rPr>
            </w:pPr>
            <w:r w:rsidRPr="00DD4393">
              <w:rPr>
                <w:rFonts w:eastAsia="Times New Roman" w:cstheme="minorHAnsi"/>
              </w:rPr>
              <w:t>No Report</w:t>
            </w:r>
            <w:r w:rsidR="00DD4393">
              <w:rPr>
                <w:rFonts w:eastAsia="Times New Roman" w:cstheme="minorHAnsi"/>
              </w:rPr>
              <w:t xml:space="preserve"> but came top of TVL league</w:t>
            </w:r>
          </w:p>
          <w:p w:rsidR="00597D36" w:rsidRPr="00625C28" w:rsidRDefault="00597D36" w:rsidP="009758D4">
            <w:pPr>
              <w:rPr>
                <w:rFonts w:eastAsia="Times New Roman" w:cstheme="minorHAnsi"/>
              </w:rPr>
            </w:pPr>
            <w:r>
              <w:rPr>
                <w:rFonts w:eastAsia="Times New Roman" w:cstheme="minorHAnsi"/>
              </w:rPr>
              <w:t>--------------------------------------------------------------------------------------------------------------</w:t>
            </w:r>
          </w:p>
          <w:p w:rsidR="005E5507" w:rsidRDefault="00597D36" w:rsidP="009758D4">
            <w:pPr>
              <w:rPr>
                <w:rFonts w:eastAsia="Times New Roman" w:cstheme="minorHAnsi"/>
              </w:rPr>
            </w:pPr>
            <w:r w:rsidRPr="00625C28">
              <w:rPr>
                <w:rFonts w:eastAsia="Times New Roman" w:cstheme="minorHAnsi"/>
              </w:rPr>
              <w:t>Nancy Ahmad – Capt Aussie Pairs</w:t>
            </w:r>
          </w:p>
          <w:p w:rsidR="005E5507" w:rsidRPr="00625C28" w:rsidRDefault="00DD4393" w:rsidP="009758D4">
            <w:pPr>
              <w:rPr>
                <w:rFonts w:eastAsia="Times New Roman" w:cstheme="minorHAnsi"/>
              </w:rPr>
            </w:pPr>
            <w:r w:rsidRPr="00DD4393">
              <w:rPr>
                <w:rFonts w:eastAsia="Times New Roman" w:cstheme="minorHAnsi"/>
                <w:highlight w:val="yellow"/>
              </w:rPr>
              <w:t xml:space="preserve">Any </w:t>
            </w:r>
            <w:proofErr w:type="gramStart"/>
            <w:r w:rsidRPr="00DD4393">
              <w:rPr>
                <w:rFonts w:eastAsia="Times New Roman" w:cstheme="minorHAnsi"/>
                <w:highlight w:val="yellow"/>
              </w:rPr>
              <w:t>report ?</w:t>
            </w:r>
            <w:proofErr w:type="gramEnd"/>
          </w:p>
          <w:p w:rsidR="00597D36" w:rsidRPr="009758D4" w:rsidRDefault="00597D36" w:rsidP="009758D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E5507" w:rsidRDefault="005E5507" w:rsidP="00DD4393">
            <w:pPr>
              <w:pStyle w:val="Body"/>
            </w:pPr>
            <w:r>
              <w:t>Steve Cantrell –Capt Aussie Pairs West</w:t>
            </w:r>
          </w:p>
          <w:p w:rsidR="00DD4393" w:rsidRDefault="00DD4393" w:rsidP="00DD4393">
            <w:pPr>
              <w:pStyle w:val="Body"/>
            </w:pPr>
            <w:r w:rsidRPr="00DD4393">
              <w:rPr>
                <w:highlight w:val="yellow"/>
              </w:rPr>
              <w:t xml:space="preserve">Any </w:t>
            </w:r>
            <w:proofErr w:type="gramStart"/>
            <w:r w:rsidRPr="00DD4393">
              <w:rPr>
                <w:highlight w:val="yellow"/>
              </w:rPr>
              <w:t>report ?</w:t>
            </w:r>
            <w:proofErr w:type="gramEnd"/>
          </w:p>
          <w:p w:rsidR="005E5507" w:rsidRDefault="005E5507" w:rsidP="00DD4393">
            <w:pPr>
              <w:pStyle w:val="Body"/>
            </w:pPr>
          </w:p>
          <w:p w:rsidR="00597D36" w:rsidRPr="00DD4393" w:rsidRDefault="00597D36" w:rsidP="00DD4393">
            <w:pPr>
              <w:pStyle w:val="Body"/>
            </w:pPr>
            <w:r w:rsidRPr="00DD4393">
              <w:t xml:space="preserve">Peter </w:t>
            </w:r>
            <w:proofErr w:type="spellStart"/>
            <w:r w:rsidRPr="00DD4393">
              <w:t>Chairella</w:t>
            </w:r>
            <w:proofErr w:type="spellEnd"/>
            <w:r w:rsidRPr="00DD4393">
              <w:t xml:space="preserve"> –Capt </w:t>
            </w:r>
            <w:proofErr w:type="spellStart"/>
            <w:r w:rsidRPr="00DD4393">
              <w:t>Friendlies</w:t>
            </w:r>
            <w:proofErr w:type="spellEnd"/>
          </w:p>
          <w:p w:rsidR="005E5507" w:rsidRPr="005E5507" w:rsidRDefault="005E5507" w:rsidP="005E5507">
            <w:pPr>
              <w:rPr>
                <w:rFonts w:eastAsia="Times New Roman" w:cstheme="minorHAnsi"/>
                <w:sz w:val="24"/>
                <w:szCs w:val="24"/>
              </w:rPr>
            </w:pPr>
            <w:r w:rsidRPr="005E5507">
              <w:rPr>
                <w:rFonts w:eastAsia="Times New Roman" w:cstheme="minorHAnsi"/>
                <w:sz w:val="24"/>
                <w:szCs w:val="24"/>
              </w:rPr>
              <w:t xml:space="preserve">Not a brilliant year </w:t>
            </w:r>
            <w:proofErr w:type="spellStart"/>
            <w:r w:rsidRPr="005E5507">
              <w:rPr>
                <w:rFonts w:eastAsia="Times New Roman" w:cstheme="minorHAnsi"/>
                <w:sz w:val="24"/>
                <w:szCs w:val="24"/>
              </w:rPr>
              <w:t>alot</w:t>
            </w:r>
            <w:proofErr w:type="spellEnd"/>
            <w:r w:rsidRPr="005E5507">
              <w:rPr>
                <w:rFonts w:eastAsia="Times New Roman" w:cstheme="minorHAnsi"/>
                <w:sz w:val="24"/>
                <w:szCs w:val="24"/>
              </w:rPr>
              <w:t xml:space="preserve"> of cancellations due to the opposition not having enough players. We've managed to play 4 games through the session out of a possible 8 games. We did manage to win overall in points with BJ getting 300 points &amp; the opposition  teams getting 229 points, so BJ winning by 71 points overall. Thank you to all the members that played in the games. </w:t>
            </w:r>
          </w:p>
          <w:p w:rsidR="00597D36" w:rsidRPr="007557E8" w:rsidRDefault="00597D36" w:rsidP="005E5507">
            <w:pPr>
              <w:rPr>
                <w:rFonts w:eastAsia="Times New Roman" w:cstheme="minorHAnsi"/>
              </w:rPr>
            </w:pPr>
          </w:p>
        </w:tc>
      </w:tr>
      <w:tr w:rsidR="00597D36" w:rsidRPr="009008EF" w:rsidTr="00B64A49">
        <w:tc>
          <w:tcPr>
            <w:tcW w:w="534" w:type="dxa"/>
          </w:tcPr>
          <w:p w:rsidR="00597D36" w:rsidRPr="009008EF" w:rsidRDefault="00597D36">
            <w:pPr>
              <w:rPr>
                <w:rFonts w:cstheme="minorHAnsi"/>
              </w:rPr>
            </w:pPr>
            <w:r w:rsidRPr="009008EF">
              <w:rPr>
                <w:rFonts w:cstheme="minorHAnsi"/>
              </w:rPr>
              <w:t>10</w:t>
            </w:r>
          </w:p>
        </w:tc>
        <w:tc>
          <w:tcPr>
            <w:tcW w:w="10347" w:type="dxa"/>
          </w:tcPr>
          <w:p w:rsidR="00597D36" w:rsidRPr="00C91C5E" w:rsidRDefault="00597D36" w:rsidP="00C02E64">
            <w:pPr>
              <w:rPr>
                <w:sz w:val="24"/>
                <w:szCs w:val="24"/>
              </w:rPr>
            </w:pPr>
            <w:r w:rsidRPr="009008EF">
              <w:rPr>
                <w:rFonts w:cstheme="minorHAnsi"/>
              </w:rPr>
              <w:t xml:space="preserve">Competition Secretary </w:t>
            </w:r>
          </w:p>
          <w:p w:rsidR="005E5507" w:rsidRPr="005E5507" w:rsidRDefault="005E5507" w:rsidP="005E5507">
            <w:pPr>
              <w:rPr>
                <w:sz w:val="24"/>
                <w:szCs w:val="24"/>
              </w:rPr>
            </w:pPr>
            <w:r w:rsidRPr="005E5507">
              <w:rPr>
                <w:sz w:val="24"/>
                <w:szCs w:val="24"/>
              </w:rPr>
              <w:t xml:space="preserve">Another great year of club comps with 200 entries over 47 members which </w:t>
            </w:r>
            <w:proofErr w:type="gramStart"/>
            <w:r w:rsidRPr="005E5507">
              <w:rPr>
                <w:sz w:val="24"/>
                <w:szCs w:val="24"/>
              </w:rPr>
              <w:t>is</w:t>
            </w:r>
            <w:proofErr w:type="gramEnd"/>
            <w:r w:rsidRPr="005E5507">
              <w:rPr>
                <w:sz w:val="24"/>
                <w:szCs w:val="24"/>
              </w:rPr>
              <w:t xml:space="preserve"> much higher than last year and a good for the club. All the rounds progressed smoothly and we reached our finals weekend, which proved rather difficult to plan as 2 people had reached 4 finals each, a decision was made that Steve would play 3 matches on the Saturday to resolve this.</w:t>
            </w:r>
            <w:r w:rsidRPr="005E5507">
              <w:rPr>
                <w:sz w:val="24"/>
                <w:szCs w:val="24"/>
              </w:rPr>
              <w:br/>
              <w:t>All the matches were played in good weather with lots of avid spectators</w:t>
            </w:r>
            <w:r w:rsidRPr="005E5507">
              <w:rPr>
                <w:sz w:val="24"/>
                <w:szCs w:val="24"/>
              </w:rPr>
              <w:br/>
              <w:t>all waiting for the afternoon tea laid out by Liz and her helpers.</w:t>
            </w:r>
            <w:r w:rsidRPr="005E5507">
              <w:rPr>
                <w:sz w:val="24"/>
                <w:szCs w:val="24"/>
              </w:rPr>
              <w:br/>
              <w:t>Many thanks Liz &amp; helpers and also the markers for the singles.</w:t>
            </w:r>
            <w:r w:rsidRPr="005E5507">
              <w:rPr>
                <w:sz w:val="24"/>
                <w:szCs w:val="24"/>
              </w:rPr>
              <w:br/>
            </w:r>
            <w:r w:rsidRPr="005E5507">
              <w:rPr>
                <w:sz w:val="24"/>
                <w:szCs w:val="24"/>
              </w:rPr>
              <w:lastRenderedPageBreak/>
              <w:t xml:space="preserve">The presentations made </w:t>
            </w:r>
            <w:r w:rsidR="00DD4393">
              <w:rPr>
                <w:sz w:val="24"/>
                <w:szCs w:val="24"/>
              </w:rPr>
              <w:t xml:space="preserve">by Richard </w:t>
            </w:r>
            <w:proofErr w:type="gramStart"/>
            <w:r w:rsidR="00DD4393">
              <w:rPr>
                <w:sz w:val="24"/>
                <w:szCs w:val="24"/>
              </w:rPr>
              <w:t xml:space="preserve">Rolls </w:t>
            </w:r>
            <w:r w:rsidRPr="005E5507">
              <w:rPr>
                <w:sz w:val="24"/>
                <w:szCs w:val="24"/>
              </w:rPr>
              <w:t xml:space="preserve"> went</w:t>
            </w:r>
            <w:proofErr w:type="gramEnd"/>
            <w:r w:rsidRPr="005E5507">
              <w:rPr>
                <w:sz w:val="24"/>
                <w:szCs w:val="24"/>
              </w:rPr>
              <w:t xml:space="preserve"> very well and he was surprised by how much happens at our club </w:t>
            </w:r>
            <w:proofErr w:type="spellStart"/>
            <w:r w:rsidRPr="005E5507">
              <w:rPr>
                <w:sz w:val="24"/>
                <w:szCs w:val="24"/>
              </w:rPr>
              <w:t>lets</w:t>
            </w:r>
            <w:proofErr w:type="spellEnd"/>
            <w:r w:rsidRPr="005E5507">
              <w:rPr>
                <w:sz w:val="24"/>
                <w:szCs w:val="24"/>
              </w:rPr>
              <w:t xml:space="preserve"> hope he took his views back to the parish council.</w:t>
            </w:r>
          </w:p>
          <w:p w:rsidR="00597D36" w:rsidRPr="00CE077E" w:rsidRDefault="00597D36" w:rsidP="00CE077E">
            <w:pPr>
              <w:rPr>
                <w:sz w:val="24"/>
                <w:szCs w:val="24"/>
              </w:rPr>
            </w:pPr>
          </w:p>
        </w:tc>
      </w:tr>
      <w:tr w:rsidR="00597D36" w:rsidRPr="009008EF" w:rsidTr="00B64A49">
        <w:tc>
          <w:tcPr>
            <w:tcW w:w="534" w:type="dxa"/>
          </w:tcPr>
          <w:p w:rsidR="00597D36" w:rsidRPr="009008EF" w:rsidRDefault="00597D36">
            <w:pPr>
              <w:rPr>
                <w:rFonts w:cstheme="minorHAnsi"/>
              </w:rPr>
            </w:pPr>
            <w:r w:rsidRPr="009008EF">
              <w:rPr>
                <w:rFonts w:cstheme="minorHAnsi"/>
              </w:rPr>
              <w:lastRenderedPageBreak/>
              <w:t>11</w:t>
            </w:r>
          </w:p>
        </w:tc>
        <w:tc>
          <w:tcPr>
            <w:tcW w:w="10347" w:type="dxa"/>
          </w:tcPr>
          <w:p w:rsidR="00597D36" w:rsidRDefault="00597D36" w:rsidP="00DD4393">
            <w:pPr>
              <w:pStyle w:val="Body"/>
            </w:pPr>
            <w:r w:rsidRPr="009008EF">
              <w:t>Grounds Coordinator’s Report</w:t>
            </w:r>
          </w:p>
          <w:p w:rsidR="00597D36" w:rsidRPr="009008EF" w:rsidRDefault="005E5507" w:rsidP="00C02E64">
            <w:r>
              <w:t xml:space="preserve">See </w:t>
            </w:r>
            <w:proofErr w:type="spellStart"/>
            <w:r>
              <w:t>Chairmans</w:t>
            </w:r>
            <w:proofErr w:type="spellEnd"/>
            <w:r>
              <w:t>’ report</w:t>
            </w:r>
          </w:p>
        </w:tc>
      </w:tr>
      <w:tr w:rsidR="00597D36" w:rsidRPr="009008EF" w:rsidTr="00B64A49">
        <w:tc>
          <w:tcPr>
            <w:tcW w:w="534" w:type="dxa"/>
          </w:tcPr>
          <w:p w:rsidR="00597D36" w:rsidRPr="009008EF" w:rsidRDefault="00597D36">
            <w:pPr>
              <w:rPr>
                <w:rFonts w:cstheme="minorHAnsi"/>
              </w:rPr>
            </w:pPr>
            <w:r w:rsidRPr="009008EF">
              <w:rPr>
                <w:rFonts w:cstheme="minorHAnsi"/>
              </w:rPr>
              <w:t>12</w:t>
            </w:r>
          </w:p>
        </w:tc>
        <w:tc>
          <w:tcPr>
            <w:tcW w:w="10347" w:type="dxa"/>
          </w:tcPr>
          <w:p w:rsidR="00597D36" w:rsidRPr="00DD4393" w:rsidRDefault="00597D36" w:rsidP="00DD4393">
            <w:pPr>
              <w:pStyle w:val="Body"/>
              <w:rPr>
                <w:u w:val="none"/>
              </w:rPr>
            </w:pPr>
            <w:r w:rsidRPr="00DD4393">
              <w:rPr>
                <w:u w:val="none"/>
              </w:rPr>
              <w:t xml:space="preserve">Appointments for election and re-election. </w:t>
            </w:r>
            <w:r w:rsidR="00DD4393" w:rsidRPr="00DD4393">
              <w:rPr>
                <w:u w:val="none"/>
              </w:rPr>
              <w:t xml:space="preserve"> </w:t>
            </w:r>
            <w:r w:rsidR="00DD4393" w:rsidRPr="00DD4393">
              <w:rPr>
                <w:highlight w:val="yellow"/>
                <w:u w:val="none"/>
              </w:rPr>
              <w:t>I</w:t>
            </w:r>
            <w:r w:rsidR="003D0CB2">
              <w:rPr>
                <w:highlight w:val="yellow"/>
                <w:u w:val="none"/>
              </w:rPr>
              <w:t xml:space="preserve"> </w:t>
            </w:r>
            <w:r w:rsidR="00DD4393" w:rsidRPr="00DD4393">
              <w:rPr>
                <w:highlight w:val="yellow"/>
                <w:u w:val="none"/>
              </w:rPr>
              <w:t xml:space="preserve">need this </w:t>
            </w:r>
            <w:proofErr w:type="spellStart"/>
            <w:r w:rsidR="00DD4393" w:rsidRPr="00DD4393">
              <w:rPr>
                <w:highlight w:val="yellow"/>
                <w:u w:val="none"/>
              </w:rPr>
              <w:t>years</w:t>
            </w:r>
            <w:proofErr w:type="spellEnd"/>
            <w:r w:rsidR="00DD4393" w:rsidRPr="00DD4393">
              <w:rPr>
                <w:highlight w:val="yellow"/>
                <w:u w:val="none"/>
              </w:rPr>
              <w:t xml:space="preserve"> info here</w:t>
            </w:r>
          </w:p>
          <w:p w:rsidR="00597D36" w:rsidRPr="00DD4393" w:rsidRDefault="00597D36" w:rsidP="00DD4393">
            <w:pPr>
              <w:pStyle w:val="Body"/>
              <w:rPr>
                <w:u w:val="none"/>
              </w:rPr>
            </w:pPr>
            <w:r w:rsidRPr="00DD4393">
              <w:rPr>
                <w:u w:val="none"/>
              </w:rPr>
              <w:t>a)Committee and Captains  (these positions are for 3 years)</w:t>
            </w:r>
          </w:p>
          <w:p w:rsidR="00597D36" w:rsidRPr="00DD4393" w:rsidRDefault="00597D36" w:rsidP="00DD4393">
            <w:pPr>
              <w:pStyle w:val="Body"/>
              <w:rPr>
                <w:u w:val="none"/>
              </w:rPr>
            </w:pPr>
            <w:r w:rsidRPr="00DD4393">
              <w:rPr>
                <w:u w:val="none"/>
              </w:rPr>
              <w:t xml:space="preserve">Chair -Steve Cantrell Nominated by L Carr, Seconded by P </w:t>
            </w:r>
            <w:proofErr w:type="spellStart"/>
            <w:r w:rsidRPr="00DD4393">
              <w:rPr>
                <w:u w:val="none"/>
              </w:rPr>
              <w:t>chiarella</w:t>
            </w:r>
            <w:proofErr w:type="spellEnd"/>
          </w:p>
          <w:p w:rsidR="00597D36" w:rsidRPr="00DD4393" w:rsidRDefault="00597D36" w:rsidP="00DD4393">
            <w:pPr>
              <w:pStyle w:val="Body"/>
              <w:rPr>
                <w:u w:val="none"/>
              </w:rPr>
            </w:pPr>
            <w:r w:rsidRPr="00DD4393">
              <w:rPr>
                <w:u w:val="none"/>
              </w:rPr>
              <w:t>Vice Chair –David Carnell Nom by J Carr Sec by C Dale</w:t>
            </w:r>
          </w:p>
          <w:p w:rsidR="00597D36" w:rsidRPr="00DD4393" w:rsidRDefault="00597D36" w:rsidP="00DD4393">
            <w:pPr>
              <w:pStyle w:val="Body"/>
              <w:rPr>
                <w:u w:val="none"/>
              </w:rPr>
            </w:pPr>
            <w:r w:rsidRPr="00DD4393">
              <w:rPr>
                <w:u w:val="none"/>
              </w:rPr>
              <w:t xml:space="preserve">Fixture Secretary – Paul </w:t>
            </w:r>
            <w:proofErr w:type="spellStart"/>
            <w:r w:rsidRPr="00DD4393">
              <w:rPr>
                <w:u w:val="none"/>
              </w:rPr>
              <w:t>Geeson</w:t>
            </w:r>
            <w:proofErr w:type="spellEnd"/>
            <w:r w:rsidRPr="00DD4393">
              <w:rPr>
                <w:u w:val="none"/>
              </w:rPr>
              <w:t xml:space="preserve"> Nom by C Dale, Sec by A Robinson</w:t>
            </w:r>
          </w:p>
          <w:p w:rsidR="00597D36" w:rsidRPr="00DD4393" w:rsidRDefault="00597D36" w:rsidP="00DD4393">
            <w:pPr>
              <w:pStyle w:val="Body"/>
              <w:rPr>
                <w:u w:val="none"/>
              </w:rPr>
            </w:pPr>
            <w:r w:rsidRPr="00DD4393">
              <w:rPr>
                <w:u w:val="none"/>
              </w:rPr>
              <w:t>Competition Secretary- Jenny Carr  Nom by N Ahmad, Sec by J Riley</w:t>
            </w:r>
          </w:p>
          <w:p w:rsidR="00597D36" w:rsidRPr="00DD4393" w:rsidRDefault="00597D36" w:rsidP="00DD4393">
            <w:pPr>
              <w:pStyle w:val="Body"/>
              <w:rPr>
                <w:u w:val="none"/>
              </w:rPr>
            </w:pPr>
            <w:r w:rsidRPr="00DD4393">
              <w:rPr>
                <w:u w:val="none"/>
              </w:rPr>
              <w:t xml:space="preserve">  b)Non committee and Vice Captains </w:t>
            </w:r>
          </w:p>
          <w:p w:rsidR="00597D36" w:rsidRPr="00DD4393" w:rsidRDefault="00597D36" w:rsidP="00DD4393">
            <w:pPr>
              <w:pStyle w:val="Body"/>
              <w:rPr>
                <w:u w:val="none"/>
              </w:rPr>
            </w:pPr>
            <w:r w:rsidRPr="00DD4393">
              <w:rPr>
                <w:u w:val="none"/>
              </w:rPr>
              <w:t xml:space="preserve">VC LCBC – Len Carr, nom by P Dale, Sec by A </w:t>
            </w:r>
            <w:proofErr w:type="spellStart"/>
            <w:r w:rsidRPr="00DD4393">
              <w:rPr>
                <w:u w:val="none"/>
              </w:rPr>
              <w:t>robinson</w:t>
            </w:r>
            <w:proofErr w:type="spellEnd"/>
          </w:p>
          <w:p w:rsidR="00597D36" w:rsidRPr="00DD4393" w:rsidRDefault="00597D36" w:rsidP="00DD4393">
            <w:pPr>
              <w:pStyle w:val="Body"/>
              <w:rPr>
                <w:u w:val="none"/>
              </w:rPr>
            </w:pPr>
            <w:r w:rsidRPr="00DD4393">
              <w:rPr>
                <w:u w:val="none"/>
              </w:rPr>
              <w:t xml:space="preserve">VC TVL –Paul </w:t>
            </w:r>
            <w:proofErr w:type="spellStart"/>
            <w:r w:rsidRPr="00DD4393">
              <w:rPr>
                <w:u w:val="none"/>
              </w:rPr>
              <w:t>Geeson</w:t>
            </w:r>
            <w:proofErr w:type="spellEnd"/>
            <w:r w:rsidRPr="00DD4393">
              <w:rPr>
                <w:u w:val="none"/>
              </w:rPr>
              <w:t xml:space="preserve">  nom by A Robinson, Sec by N Ahmad</w:t>
            </w:r>
          </w:p>
          <w:p w:rsidR="00597D36" w:rsidRPr="00DD4393" w:rsidRDefault="00597D36" w:rsidP="00DD4393">
            <w:pPr>
              <w:pStyle w:val="Body"/>
              <w:rPr>
                <w:u w:val="none"/>
              </w:rPr>
            </w:pPr>
            <w:r w:rsidRPr="00DD4393">
              <w:rPr>
                <w:u w:val="none"/>
              </w:rPr>
              <w:t xml:space="preserve">VC Aussie Pairs –John Scott nom by L Carr, Sec by P </w:t>
            </w:r>
            <w:proofErr w:type="spellStart"/>
            <w:r w:rsidRPr="00DD4393">
              <w:rPr>
                <w:u w:val="none"/>
              </w:rPr>
              <w:t>Geeson</w:t>
            </w:r>
            <w:proofErr w:type="spellEnd"/>
          </w:p>
          <w:p w:rsidR="00597D36" w:rsidRPr="00DD4393" w:rsidRDefault="00597D36" w:rsidP="00DD4393">
            <w:pPr>
              <w:pStyle w:val="Body"/>
              <w:rPr>
                <w:u w:val="none"/>
              </w:rPr>
            </w:pPr>
            <w:r w:rsidRPr="00DD4393">
              <w:rPr>
                <w:u w:val="none"/>
              </w:rPr>
              <w:t>VC Afternoon David Plant Nom by C Dale, Sec by A Thomson</w:t>
            </w:r>
          </w:p>
          <w:p w:rsidR="00597D36" w:rsidRPr="00DD4393" w:rsidRDefault="00597D36" w:rsidP="00DD4393">
            <w:pPr>
              <w:pStyle w:val="Body"/>
              <w:rPr>
                <w:u w:val="none"/>
              </w:rPr>
            </w:pPr>
            <w:r w:rsidRPr="00DD4393">
              <w:rPr>
                <w:u w:val="none"/>
              </w:rPr>
              <w:t xml:space="preserve">VC </w:t>
            </w:r>
            <w:proofErr w:type="spellStart"/>
            <w:r w:rsidRPr="00DD4393">
              <w:rPr>
                <w:u w:val="none"/>
              </w:rPr>
              <w:t>Friendlies</w:t>
            </w:r>
            <w:proofErr w:type="spellEnd"/>
            <w:r w:rsidRPr="00DD4393">
              <w:rPr>
                <w:u w:val="none"/>
              </w:rPr>
              <w:t xml:space="preserve"> –Paul Beard Nom by J Riley, sec by N Ahmad</w:t>
            </w:r>
          </w:p>
          <w:p w:rsidR="00597D36" w:rsidRPr="00DD4393" w:rsidRDefault="00597D36" w:rsidP="00DD4393">
            <w:pPr>
              <w:pStyle w:val="Body"/>
              <w:rPr>
                <w:u w:val="none"/>
              </w:rPr>
            </w:pPr>
            <w:r w:rsidRPr="00DD4393">
              <w:rPr>
                <w:u w:val="none"/>
              </w:rPr>
              <w:t xml:space="preserve">Social Secretary – Liz Cantrell Nom by S Carnell Sec by P </w:t>
            </w:r>
            <w:proofErr w:type="spellStart"/>
            <w:r w:rsidRPr="00DD4393">
              <w:rPr>
                <w:u w:val="none"/>
              </w:rPr>
              <w:t>Geeson</w:t>
            </w:r>
            <w:proofErr w:type="spellEnd"/>
          </w:p>
          <w:p w:rsidR="00597D36" w:rsidRPr="009008EF" w:rsidRDefault="00597D36" w:rsidP="00DD4393">
            <w:pPr>
              <w:pStyle w:val="Body"/>
            </w:pPr>
            <w:r w:rsidRPr="00DD4393">
              <w:rPr>
                <w:u w:val="none"/>
              </w:rPr>
              <w:t xml:space="preserve">Membership Sec –Jenny Carr Nom by P </w:t>
            </w:r>
            <w:proofErr w:type="spellStart"/>
            <w:r w:rsidRPr="00DD4393">
              <w:rPr>
                <w:u w:val="none"/>
              </w:rPr>
              <w:t>Chiarella</w:t>
            </w:r>
            <w:proofErr w:type="spellEnd"/>
            <w:r w:rsidRPr="00DD4393">
              <w:rPr>
                <w:u w:val="none"/>
              </w:rPr>
              <w:t xml:space="preserve"> sec by D Plant</w:t>
            </w:r>
          </w:p>
        </w:tc>
      </w:tr>
      <w:tr w:rsidR="00597D36" w:rsidRPr="009008EF" w:rsidTr="00B64A49">
        <w:tc>
          <w:tcPr>
            <w:tcW w:w="534" w:type="dxa"/>
          </w:tcPr>
          <w:p w:rsidR="00597D36" w:rsidRPr="009008EF" w:rsidRDefault="00597D36">
            <w:pPr>
              <w:rPr>
                <w:rFonts w:cstheme="minorHAnsi"/>
              </w:rPr>
            </w:pPr>
            <w:r w:rsidRPr="009008EF">
              <w:rPr>
                <w:rFonts w:cstheme="minorHAnsi"/>
              </w:rPr>
              <w:t>13</w:t>
            </w:r>
          </w:p>
        </w:tc>
        <w:tc>
          <w:tcPr>
            <w:tcW w:w="10347" w:type="dxa"/>
          </w:tcPr>
          <w:p w:rsidR="00597D36" w:rsidRPr="00DD4393" w:rsidRDefault="00597D36" w:rsidP="00DD4393">
            <w:pPr>
              <w:pStyle w:val="Body"/>
              <w:rPr>
                <w:u w:val="none"/>
              </w:rPr>
            </w:pPr>
            <w:r w:rsidRPr="00DD4393">
              <w:rPr>
                <w:u w:val="none"/>
              </w:rPr>
              <w:t>Appointment of Auditor</w:t>
            </w:r>
          </w:p>
          <w:p w:rsidR="00597D36" w:rsidRPr="00DD4393" w:rsidRDefault="00597D36" w:rsidP="00DD4393">
            <w:pPr>
              <w:pStyle w:val="Body"/>
              <w:rPr>
                <w:u w:val="none"/>
              </w:rPr>
            </w:pPr>
            <w:r w:rsidRPr="00DD4393">
              <w:rPr>
                <w:highlight w:val="yellow"/>
                <w:u w:val="none"/>
              </w:rPr>
              <w:t xml:space="preserve">Phil </w:t>
            </w:r>
            <w:proofErr w:type="spellStart"/>
            <w:r w:rsidRPr="00DD4393">
              <w:rPr>
                <w:highlight w:val="yellow"/>
                <w:u w:val="none"/>
              </w:rPr>
              <w:t>Alsopp</w:t>
            </w:r>
            <w:proofErr w:type="spellEnd"/>
            <w:r w:rsidRPr="00DD4393">
              <w:rPr>
                <w:u w:val="none"/>
              </w:rPr>
              <w:t xml:space="preserve"> </w:t>
            </w:r>
            <w:r w:rsidRPr="00DD4393">
              <w:rPr>
                <w:highlight w:val="yellow"/>
                <w:u w:val="none"/>
              </w:rPr>
              <w:t>Nom by D Plant, Sec by L Carr</w:t>
            </w:r>
          </w:p>
        </w:tc>
      </w:tr>
      <w:tr w:rsidR="00597D36" w:rsidRPr="00597D36" w:rsidTr="00B64A49">
        <w:tc>
          <w:tcPr>
            <w:tcW w:w="534" w:type="dxa"/>
          </w:tcPr>
          <w:p w:rsidR="00597D36" w:rsidRPr="009008EF" w:rsidRDefault="00597D36" w:rsidP="0077408C">
            <w:r w:rsidRPr="009008EF">
              <w:t>14</w:t>
            </w:r>
          </w:p>
        </w:tc>
        <w:tc>
          <w:tcPr>
            <w:tcW w:w="10347" w:type="dxa"/>
          </w:tcPr>
          <w:p w:rsidR="00597D36" w:rsidRPr="00DD4393" w:rsidRDefault="00597D36" w:rsidP="00DD4393">
            <w:pPr>
              <w:pStyle w:val="Body"/>
              <w:rPr>
                <w:u w:val="none"/>
              </w:rPr>
            </w:pPr>
          </w:p>
        </w:tc>
      </w:tr>
      <w:tr w:rsidR="00597D36" w:rsidRPr="009008EF" w:rsidTr="00B64A49">
        <w:tc>
          <w:tcPr>
            <w:tcW w:w="534" w:type="dxa"/>
          </w:tcPr>
          <w:p w:rsidR="00597D36" w:rsidRPr="009008EF" w:rsidRDefault="00597D36" w:rsidP="0077408C">
            <w:r w:rsidRPr="009008EF">
              <w:t>15</w:t>
            </w:r>
          </w:p>
        </w:tc>
        <w:tc>
          <w:tcPr>
            <w:tcW w:w="10347" w:type="dxa"/>
          </w:tcPr>
          <w:p w:rsidR="00597D36" w:rsidRPr="00DD4393" w:rsidRDefault="00597D36" w:rsidP="00DD4393">
            <w:pPr>
              <w:pStyle w:val="Body"/>
              <w:rPr>
                <w:u w:val="none"/>
              </w:rPr>
            </w:pPr>
            <w:r w:rsidRPr="00DD4393">
              <w:rPr>
                <w:u w:val="none"/>
              </w:rPr>
              <w:t>2024 Presentation of individual mementoes to winners of club competitions.</w:t>
            </w:r>
          </w:p>
          <w:p w:rsidR="00597D36" w:rsidRPr="00DD4393" w:rsidRDefault="00597D36" w:rsidP="00DD4393">
            <w:pPr>
              <w:pStyle w:val="Body"/>
              <w:rPr>
                <w:u w:val="none"/>
              </w:rPr>
            </w:pPr>
            <w:r w:rsidRPr="00DD4393">
              <w:rPr>
                <w:u w:val="none"/>
              </w:rPr>
              <w:t>Mementoes were presented</w:t>
            </w:r>
          </w:p>
        </w:tc>
      </w:tr>
      <w:tr w:rsidR="00597D36" w:rsidRPr="009008EF" w:rsidTr="00B64A49">
        <w:trPr>
          <w:trHeight w:val="1080"/>
        </w:trPr>
        <w:tc>
          <w:tcPr>
            <w:tcW w:w="534" w:type="dxa"/>
          </w:tcPr>
          <w:p w:rsidR="00597D36" w:rsidRPr="009008EF" w:rsidRDefault="00597D36" w:rsidP="0077408C">
            <w:r w:rsidRPr="009008EF">
              <w:t>16</w:t>
            </w:r>
          </w:p>
        </w:tc>
        <w:tc>
          <w:tcPr>
            <w:tcW w:w="10347" w:type="dxa"/>
          </w:tcPr>
          <w:p w:rsidR="00597D36" w:rsidRPr="00DD4393" w:rsidRDefault="00597D36" w:rsidP="00DD4393">
            <w:pPr>
              <w:pStyle w:val="Body"/>
              <w:rPr>
                <w:u w:val="none"/>
              </w:rPr>
            </w:pPr>
            <w:r w:rsidRPr="00DD4393">
              <w:rPr>
                <w:u w:val="none"/>
              </w:rPr>
              <w:t xml:space="preserve">Social </w:t>
            </w:r>
            <w:proofErr w:type="spellStart"/>
            <w:r w:rsidRPr="00DD4393">
              <w:rPr>
                <w:u w:val="none"/>
              </w:rPr>
              <w:t>Programme</w:t>
            </w:r>
            <w:proofErr w:type="spellEnd"/>
            <w:r w:rsidRPr="00DD4393">
              <w:rPr>
                <w:u w:val="none"/>
              </w:rPr>
              <w:t xml:space="preserve"> </w:t>
            </w:r>
            <w:r w:rsidR="00DD4393">
              <w:rPr>
                <w:u w:val="none"/>
              </w:rPr>
              <w:t>25/26</w:t>
            </w:r>
            <w:r w:rsidRPr="00DD4393">
              <w:rPr>
                <w:u w:val="none"/>
              </w:rPr>
              <w:t xml:space="preserve"> including ideas for other </w:t>
            </w:r>
            <w:proofErr w:type="gramStart"/>
            <w:r w:rsidRPr="00DD4393">
              <w:rPr>
                <w:u w:val="none"/>
              </w:rPr>
              <w:t>Social  /</w:t>
            </w:r>
            <w:proofErr w:type="gramEnd"/>
            <w:r w:rsidRPr="00DD4393">
              <w:rPr>
                <w:u w:val="none"/>
              </w:rPr>
              <w:t xml:space="preserve"> winter uses of </w:t>
            </w:r>
            <w:proofErr w:type="spellStart"/>
            <w:r w:rsidRPr="00DD4393">
              <w:rPr>
                <w:u w:val="none"/>
              </w:rPr>
              <w:t>pav</w:t>
            </w:r>
            <w:proofErr w:type="spellEnd"/>
            <w:r w:rsidRPr="00DD4393">
              <w:rPr>
                <w:u w:val="none"/>
              </w:rPr>
              <w:t>.</w:t>
            </w:r>
          </w:p>
          <w:p w:rsidR="00597D36" w:rsidRPr="00DD4393" w:rsidRDefault="00597D36" w:rsidP="00DD4393">
            <w:pPr>
              <w:pStyle w:val="Body"/>
              <w:rPr>
                <w:u w:val="none"/>
              </w:rPr>
            </w:pPr>
            <w:r w:rsidRPr="00DD4393">
              <w:rPr>
                <w:u w:val="none"/>
              </w:rPr>
              <w:t xml:space="preserve">-Christmas Coffee </w:t>
            </w:r>
            <w:r w:rsidR="00DD4393">
              <w:rPr>
                <w:u w:val="none"/>
              </w:rPr>
              <w:t>Morning -  5.12.25</w:t>
            </w:r>
          </w:p>
          <w:p w:rsidR="00597D36" w:rsidRPr="00DD4393" w:rsidRDefault="00DD4393" w:rsidP="00DD4393">
            <w:pPr>
              <w:pStyle w:val="Body"/>
              <w:rPr>
                <w:u w:val="none"/>
              </w:rPr>
            </w:pPr>
            <w:r>
              <w:rPr>
                <w:u w:val="none"/>
              </w:rPr>
              <w:t>-Christmas Meal -18.12.25</w:t>
            </w:r>
          </w:p>
          <w:p w:rsidR="00597D36" w:rsidRPr="00DD4393" w:rsidRDefault="00597D36" w:rsidP="00DD4393">
            <w:pPr>
              <w:pStyle w:val="Body"/>
              <w:rPr>
                <w:u w:val="none"/>
              </w:rPr>
            </w:pPr>
            <w:r w:rsidRPr="00DD4393">
              <w:rPr>
                <w:u w:val="none"/>
              </w:rPr>
              <w:t xml:space="preserve"> - Skittles –</w:t>
            </w:r>
            <w:r w:rsidR="00DD4393">
              <w:rPr>
                <w:u w:val="none"/>
              </w:rPr>
              <w:t>6</w:t>
            </w:r>
            <w:r w:rsidR="00DD4393" w:rsidRPr="00DD4393">
              <w:rPr>
                <w:u w:val="none"/>
                <w:vertAlign w:val="superscript"/>
              </w:rPr>
              <w:t>th</w:t>
            </w:r>
            <w:r w:rsidR="00DD4393">
              <w:rPr>
                <w:u w:val="none"/>
              </w:rPr>
              <w:t xml:space="preserve"> </w:t>
            </w:r>
            <w:r w:rsidRPr="00DD4393">
              <w:rPr>
                <w:u w:val="none"/>
              </w:rPr>
              <w:t>March 202</w:t>
            </w:r>
            <w:r w:rsidR="00DD4393">
              <w:rPr>
                <w:u w:val="none"/>
              </w:rPr>
              <w:t>6</w:t>
            </w:r>
          </w:p>
        </w:tc>
      </w:tr>
      <w:tr w:rsidR="00597D36" w:rsidRPr="009008EF" w:rsidTr="00B64A49">
        <w:tc>
          <w:tcPr>
            <w:tcW w:w="534" w:type="dxa"/>
          </w:tcPr>
          <w:p w:rsidR="00597D36" w:rsidRPr="009008EF" w:rsidRDefault="00597D36">
            <w:r w:rsidRPr="009008EF">
              <w:t>17</w:t>
            </w:r>
          </w:p>
        </w:tc>
        <w:tc>
          <w:tcPr>
            <w:tcW w:w="10347" w:type="dxa"/>
          </w:tcPr>
          <w:p w:rsidR="00597D36" w:rsidRPr="00DD4393" w:rsidRDefault="00597D36" w:rsidP="00DD4393">
            <w:pPr>
              <w:pStyle w:val="Body"/>
              <w:rPr>
                <w:u w:val="none"/>
              </w:rPr>
            </w:pPr>
            <w:r w:rsidRPr="00DD4393">
              <w:rPr>
                <w:u w:val="none"/>
              </w:rPr>
              <w:t xml:space="preserve">Date of next AGM </w:t>
            </w:r>
            <w:r w:rsidR="00DD4393">
              <w:rPr>
                <w:u w:val="none"/>
              </w:rPr>
              <w:t>6.11.26</w:t>
            </w:r>
            <w:r w:rsidRPr="00DD4393">
              <w:rPr>
                <w:u w:val="none"/>
              </w:rPr>
              <w:t xml:space="preserve"> @2pm</w:t>
            </w:r>
          </w:p>
          <w:p w:rsidR="00597D36" w:rsidRPr="00DD4393" w:rsidRDefault="00597D36" w:rsidP="00DD4393">
            <w:pPr>
              <w:pStyle w:val="Body"/>
              <w:rPr>
                <w:u w:val="none"/>
              </w:rPr>
            </w:pPr>
            <w:r w:rsidRPr="00DD4393">
              <w:rPr>
                <w:u w:val="none"/>
              </w:rPr>
              <w:t>The meeting closed at 3.40pm</w:t>
            </w:r>
          </w:p>
        </w:tc>
      </w:tr>
    </w:tbl>
    <w:p w:rsidR="00DD4393" w:rsidRPr="00462A35" w:rsidRDefault="00ED1B3B" w:rsidP="00DD4393">
      <w:pPr>
        <w:rPr>
          <w:rFonts w:cstheme="minorHAnsi"/>
        </w:rPr>
      </w:pPr>
      <w:r w:rsidRPr="009008EF">
        <w:rPr>
          <w:rFonts w:cstheme="minorHAnsi"/>
        </w:rPr>
        <w:t>Follow</w:t>
      </w:r>
      <w:r w:rsidR="0077408C">
        <w:rPr>
          <w:rFonts w:cstheme="minorHAnsi"/>
        </w:rPr>
        <w:t>ing the meeting there was</w:t>
      </w:r>
      <w:r w:rsidRPr="009008EF">
        <w:rPr>
          <w:rFonts w:cstheme="minorHAnsi"/>
        </w:rPr>
        <w:t xml:space="preserve"> opportunity for discussion on other items.      </w:t>
      </w:r>
      <w:r w:rsidR="00462A35">
        <w:rPr>
          <w:rFonts w:cstheme="minorHAnsi"/>
        </w:rPr>
        <w:t>AOB</w:t>
      </w:r>
      <w:r w:rsidR="00DD4393">
        <w:rPr>
          <w:rFonts w:cstheme="minorHAnsi"/>
          <w:sz w:val="28"/>
          <w:szCs w:val="28"/>
        </w:rPr>
        <w:br/>
      </w:r>
      <w:r w:rsidR="00DD4393" w:rsidRPr="00462A35">
        <w:rPr>
          <w:rFonts w:cstheme="minorHAnsi"/>
          <w:sz w:val="24"/>
          <w:szCs w:val="24"/>
          <w:highlight w:val="yellow"/>
        </w:rPr>
        <w:t>David Plant brought up the following, do we have an annual inspection for the water pump that we paid a lot of money for.</w:t>
      </w:r>
      <w:r w:rsidR="00DD4393" w:rsidRPr="00462A35">
        <w:rPr>
          <w:rFonts w:cstheme="minorHAnsi"/>
          <w:sz w:val="24"/>
          <w:szCs w:val="24"/>
          <w:highlight w:val="yellow"/>
        </w:rPr>
        <w:br/>
        <w:t xml:space="preserve">Could we include a nominal payment in subs for teas &amp; coffee so we don’t need </w:t>
      </w:r>
      <w:proofErr w:type="gramStart"/>
      <w:r w:rsidR="00DD4393" w:rsidRPr="00462A35">
        <w:rPr>
          <w:rFonts w:cstheme="minorHAnsi"/>
          <w:sz w:val="24"/>
          <w:szCs w:val="24"/>
          <w:highlight w:val="yellow"/>
        </w:rPr>
        <w:t>tin.</w:t>
      </w:r>
      <w:proofErr w:type="gramEnd"/>
      <w:r w:rsidR="00462A35">
        <w:rPr>
          <w:rFonts w:cstheme="minorHAnsi"/>
          <w:sz w:val="24"/>
          <w:szCs w:val="24"/>
        </w:rPr>
        <w:t xml:space="preserve"> </w:t>
      </w:r>
      <w:r w:rsidR="00462A35" w:rsidRPr="00462A35">
        <w:rPr>
          <w:rFonts w:cstheme="minorHAnsi"/>
          <w:sz w:val="24"/>
          <w:szCs w:val="24"/>
          <w:highlight w:val="green"/>
        </w:rPr>
        <w:t xml:space="preserve">How were these </w:t>
      </w:r>
      <w:proofErr w:type="gramStart"/>
      <w:r w:rsidR="00462A35" w:rsidRPr="00462A35">
        <w:rPr>
          <w:rFonts w:cstheme="minorHAnsi"/>
          <w:sz w:val="24"/>
          <w:szCs w:val="24"/>
          <w:highlight w:val="green"/>
        </w:rPr>
        <w:t>resolved ?</w:t>
      </w:r>
      <w:proofErr w:type="gramEnd"/>
    </w:p>
    <w:p w:rsidR="00DD4393" w:rsidRPr="00462A35" w:rsidRDefault="00DD4393" w:rsidP="00DD4393">
      <w:pPr>
        <w:rPr>
          <w:rFonts w:cstheme="minorHAnsi"/>
          <w:sz w:val="24"/>
          <w:szCs w:val="24"/>
        </w:rPr>
      </w:pPr>
      <w:r w:rsidRPr="00462A35">
        <w:rPr>
          <w:rFonts w:cstheme="minorHAnsi"/>
          <w:sz w:val="24"/>
          <w:szCs w:val="24"/>
        </w:rPr>
        <w:t>Len Carr asked if we could have coasters for runners up of comps this was voted on and agreed.</w:t>
      </w:r>
    </w:p>
    <w:p w:rsidR="00DD4393" w:rsidRPr="00462A35" w:rsidRDefault="00DD4393" w:rsidP="00DD4393">
      <w:pPr>
        <w:rPr>
          <w:rFonts w:cstheme="minorHAnsi"/>
          <w:sz w:val="24"/>
          <w:szCs w:val="24"/>
        </w:rPr>
      </w:pPr>
      <w:r w:rsidRPr="00462A35">
        <w:rPr>
          <w:rFonts w:cstheme="minorHAnsi"/>
          <w:sz w:val="24"/>
          <w:szCs w:val="24"/>
        </w:rPr>
        <w:t xml:space="preserve">The defibrillator was discussed about how it </w:t>
      </w:r>
      <w:proofErr w:type="gramStart"/>
      <w:r w:rsidRPr="00462A35">
        <w:rPr>
          <w:rFonts w:cstheme="minorHAnsi"/>
          <w:sz w:val="24"/>
          <w:szCs w:val="24"/>
        </w:rPr>
        <w:t>works,</w:t>
      </w:r>
      <w:proofErr w:type="gramEnd"/>
      <w:r w:rsidRPr="00462A35">
        <w:rPr>
          <w:rFonts w:cstheme="minorHAnsi"/>
          <w:sz w:val="24"/>
          <w:szCs w:val="24"/>
        </w:rPr>
        <w:t xml:space="preserve"> Mick Jones told us he can get supplies from NHS re new pads.</w:t>
      </w:r>
    </w:p>
    <w:p w:rsidR="00DD4393" w:rsidRPr="00462A35" w:rsidRDefault="00DD4393" w:rsidP="00DD4393">
      <w:pPr>
        <w:rPr>
          <w:rFonts w:cstheme="minorHAnsi"/>
          <w:sz w:val="24"/>
          <w:szCs w:val="24"/>
        </w:rPr>
      </w:pPr>
      <w:r w:rsidRPr="00462A35">
        <w:rPr>
          <w:rFonts w:cstheme="minorHAnsi"/>
          <w:sz w:val="24"/>
          <w:szCs w:val="24"/>
        </w:rPr>
        <w:t xml:space="preserve">LCBC AGM nobody will be attending but Nancy is to ring </w:t>
      </w:r>
      <w:proofErr w:type="spellStart"/>
      <w:r w:rsidRPr="00462A35">
        <w:rPr>
          <w:rFonts w:cstheme="minorHAnsi"/>
          <w:sz w:val="24"/>
          <w:szCs w:val="24"/>
        </w:rPr>
        <w:t>Jez</w:t>
      </w:r>
      <w:proofErr w:type="spellEnd"/>
      <w:r w:rsidRPr="00462A35">
        <w:rPr>
          <w:rFonts w:cstheme="minorHAnsi"/>
          <w:sz w:val="24"/>
          <w:szCs w:val="24"/>
        </w:rPr>
        <w:t xml:space="preserve"> Russell re the Aussie Pairs rules.</w:t>
      </w:r>
    </w:p>
    <w:p w:rsidR="00DD4393" w:rsidRPr="00462A35" w:rsidRDefault="00DD4393" w:rsidP="00DD4393">
      <w:pPr>
        <w:rPr>
          <w:rFonts w:cstheme="minorHAnsi"/>
          <w:sz w:val="24"/>
          <w:szCs w:val="24"/>
        </w:rPr>
      </w:pPr>
      <w:r w:rsidRPr="00462A35">
        <w:rPr>
          <w:rFonts w:cstheme="minorHAnsi"/>
          <w:sz w:val="24"/>
          <w:szCs w:val="24"/>
        </w:rPr>
        <w:t>The Aussie pairs was discussed at length and after lots of talking it was back to the agreement that before the new season players will be asked if the</w:t>
      </w:r>
      <w:r w:rsidR="00462A35" w:rsidRPr="00462A35">
        <w:rPr>
          <w:rFonts w:cstheme="minorHAnsi"/>
          <w:sz w:val="24"/>
          <w:szCs w:val="24"/>
        </w:rPr>
        <w:t>y</w:t>
      </w:r>
      <w:r w:rsidRPr="00462A35">
        <w:rPr>
          <w:rFonts w:cstheme="minorHAnsi"/>
          <w:sz w:val="24"/>
          <w:szCs w:val="24"/>
        </w:rPr>
        <w:t xml:space="preserve"> want to play but no new draw will be </w:t>
      </w:r>
      <w:r w:rsidRPr="00462A35">
        <w:rPr>
          <w:rFonts w:cstheme="minorHAnsi"/>
          <w:sz w:val="24"/>
          <w:szCs w:val="24"/>
        </w:rPr>
        <w:lastRenderedPageBreak/>
        <w:t>made.</w:t>
      </w:r>
      <w:r w:rsidRPr="00462A35">
        <w:rPr>
          <w:rFonts w:cstheme="minorHAnsi"/>
          <w:sz w:val="24"/>
          <w:szCs w:val="24"/>
        </w:rPr>
        <w:br/>
      </w:r>
    </w:p>
    <w:p w:rsidR="00ED1B3B" w:rsidRPr="009008EF" w:rsidRDefault="00ED1B3B" w:rsidP="00ED1B3B">
      <w:pPr>
        <w:rPr>
          <w:rFonts w:cstheme="minorHAnsi"/>
        </w:rPr>
      </w:pPr>
      <w:r w:rsidRPr="00462A35">
        <w:rPr>
          <w:rFonts w:cstheme="minorHAnsi"/>
          <w:sz w:val="24"/>
          <w:szCs w:val="24"/>
        </w:rPr>
        <w:t xml:space="preserve"> DV</w:t>
      </w:r>
      <w:r w:rsidR="005E5507" w:rsidRPr="00462A35">
        <w:rPr>
          <w:rFonts w:cstheme="minorHAnsi"/>
          <w:sz w:val="24"/>
          <w:szCs w:val="24"/>
        </w:rPr>
        <w:t xml:space="preserve">             </w:t>
      </w:r>
      <w:r w:rsidR="00E17C87" w:rsidRPr="00462A35">
        <w:rPr>
          <w:rFonts w:cstheme="minorHAnsi"/>
          <w:sz w:val="24"/>
          <w:szCs w:val="24"/>
        </w:rPr>
        <w:t xml:space="preserve"> </w:t>
      </w:r>
      <w:r w:rsidRPr="00462A35">
        <w:rPr>
          <w:rFonts w:cstheme="minorHAnsi"/>
          <w:sz w:val="24"/>
          <w:szCs w:val="24"/>
        </w:rPr>
        <w:t xml:space="preserve">SC </w:t>
      </w:r>
      <w:r w:rsidR="005E5507" w:rsidRPr="00462A35">
        <w:rPr>
          <w:rFonts w:cstheme="minorHAnsi"/>
          <w:sz w:val="24"/>
          <w:szCs w:val="24"/>
        </w:rPr>
        <w:t>appro</w:t>
      </w:r>
      <w:r w:rsidR="005E5507">
        <w:rPr>
          <w:rFonts w:cstheme="minorHAnsi"/>
        </w:rPr>
        <w:t xml:space="preserve">ved </w:t>
      </w:r>
    </w:p>
    <w:sectPr w:rsidR="00ED1B3B" w:rsidRPr="009008EF" w:rsidSect="006A344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6894"/>
    <w:multiLevelType w:val="hybridMultilevel"/>
    <w:tmpl w:val="B2CE1500"/>
    <w:lvl w:ilvl="0" w:tplc="8294F87E">
      <w:start w:val="2019"/>
      <w:numFmt w:val="bullet"/>
      <w:lvlText w:val="-"/>
      <w:lvlJc w:val="left"/>
      <w:pPr>
        <w:ind w:left="720" w:hanging="360"/>
      </w:pPr>
      <w:rPr>
        <w:rFonts w:ascii="Helvetica" w:eastAsia="ヒラギノ角ゴ Pro W3"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82584F"/>
    <w:multiLevelType w:val="hybridMultilevel"/>
    <w:tmpl w:val="BD5A9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492"/>
    <w:rsid w:val="00024193"/>
    <w:rsid w:val="00050560"/>
    <w:rsid w:val="000D09EA"/>
    <w:rsid w:val="0010296C"/>
    <w:rsid w:val="001221E0"/>
    <w:rsid w:val="00210AAA"/>
    <w:rsid w:val="00226C77"/>
    <w:rsid w:val="00243267"/>
    <w:rsid w:val="002634BF"/>
    <w:rsid w:val="00271AFA"/>
    <w:rsid w:val="002804F7"/>
    <w:rsid w:val="002813E2"/>
    <w:rsid w:val="00291596"/>
    <w:rsid w:val="002C1AEB"/>
    <w:rsid w:val="002D2FE8"/>
    <w:rsid w:val="00312FE3"/>
    <w:rsid w:val="003353B4"/>
    <w:rsid w:val="00357C05"/>
    <w:rsid w:val="003872C8"/>
    <w:rsid w:val="003B783B"/>
    <w:rsid w:val="003D0CB2"/>
    <w:rsid w:val="003F5EF1"/>
    <w:rsid w:val="004307C9"/>
    <w:rsid w:val="00462A35"/>
    <w:rsid w:val="00463492"/>
    <w:rsid w:val="00493787"/>
    <w:rsid w:val="004947F4"/>
    <w:rsid w:val="00544CBE"/>
    <w:rsid w:val="00556742"/>
    <w:rsid w:val="00590E27"/>
    <w:rsid w:val="00597D36"/>
    <w:rsid w:val="005E5507"/>
    <w:rsid w:val="00625C28"/>
    <w:rsid w:val="00632AF3"/>
    <w:rsid w:val="00691493"/>
    <w:rsid w:val="006A344D"/>
    <w:rsid w:val="006C2214"/>
    <w:rsid w:val="006C48D1"/>
    <w:rsid w:val="006C7468"/>
    <w:rsid w:val="007557E8"/>
    <w:rsid w:val="0077408C"/>
    <w:rsid w:val="007A33C8"/>
    <w:rsid w:val="007A670E"/>
    <w:rsid w:val="007D65F6"/>
    <w:rsid w:val="007E7C62"/>
    <w:rsid w:val="00825043"/>
    <w:rsid w:val="00831DC0"/>
    <w:rsid w:val="0084780D"/>
    <w:rsid w:val="008736AB"/>
    <w:rsid w:val="00881E25"/>
    <w:rsid w:val="008A2E9D"/>
    <w:rsid w:val="008D2166"/>
    <w:rsid w:val="008F01E5"/>
    <w:rsid w:val="009008EF"/>
    <w:rsid w:val="009758D4"/>
    <w:rsid w:val="009C179F"/>
    <w:rsid w:val="009D357C"/>
    <w:rsid w:val="00A457D0"/>
    <w:rsid w:val="00AE0636"/>
    <w:rsid w:val="00B04102"/>
    <w:rsid w:val="00B06107"/>
    <w:rsid w:val="00B64A49"/>
    <w:rsid w:val="00BA729A"/>
    <w:rsid w:val="00BE452B"/>
    <w:rsid w:val="00C02E64"/>
    <w:rsid w:val="00C9791F"/>
    <w:rsid w:val="00CA6759"/>
    <w:rsid w:val="00CC4359"/>
    <w:rsid w:val="00CE077E"/>
    <w:rsid w:val="00CF386C"/>
    <w:rsid w:val="00CF3972"/>
    <w:rsid w:val="00D346BD"/>
    <w:rsid w:val="00D361AC"/>
    <w:rsid w:val="00D52E3F"/>
    <w:rsid w:val="00D642C0"/>
    <w:rsid w:val="00DD4393"/>
    <w:rsid w:val="00DE522E"/>
    <w:rsid w:val="00E17C87"/>
    <w:rsid w:val="00E47B6B"/>
    <w:rsid w:val="00E6209C"/>
    <w:rsid w:val="00E82B0B"/>
    <w:rsid w:val="00ED1B3B"/>
    <w:rsid w:val="00F73EC8"/>
    <w:rsid w:val="00F84148"/>
    <w:rsid w:val="00FC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34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492"/>
    <w:rPr>
      <w:rFonts w:ascii="Tahoma" w:hAnsi="Tahoma" w:cs="Tahoma"/>
      <w:sz w:val="16"/>
      <w:szCs w:val="16"/>
    </w:rPr>
  </w:style>
  <w:style w:type="paragraph" w:customStyle="1" w:styleId="HeaderFooter">
    <w:name w:val="Header &amp; Footer"/>
    <w:rsid w:val="00463492"/>
    <w:pPr>
      <w:tabs>
        <w:tab w:val="right" w:pos="9632"/>
      </w:tabs>
      <w:spacing w:after="0" w:line="240" w:lineRule="auto"/>
    </w:pPr>
    <w:rPr>
      <w:rFonts w:ascii="Helvetica" w:eastAsia="ヒラギノ角ゴ Pro W3" w:hAnsi="Helvetica" w:cs="Times New Roman"/>
      <w:color w:val="000000"/>
      <w:sz w:val="20"/>
      <w:szCs w:val="20"/>
      <w:lang w:eastAsia="en-GB"/>
    </w:rPr>
  </w:style>
  <w:style w:type="paragraph" w:customStyle="1" w:styleId="Body">
    <w:name w:val="Body"/>
    <w:autoRedefine/>
    <w:rsid w:val="00DD439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pPr>
    <w:rPr>
      <w:rFonts w:eastAsia="ヒラギノ角ゴ Pro W3" w:cstheme="minorHAnsi"/>
      <w:color w:val="000000"/>
      <w:u w:val="single"/>
      <w:lang w:eastAsia="en-GB"/>
    </w:rPr>
  </w:style>
</w:styles>
</file>

<file path=word/webSettings.xml><?xml version="1.0" encoding="utf-8"?>
<w:webSettings xmlns:r="http://schemas.openxmlformats.org/officeDocument/2006/relationships" xmlns:w="http://schemas.openxmlformats.org/wordprocessingml/2006/main">
  <w:divs>
    <w:div w:id="293872332">
      <w:bodyDiv w:val="1"/>
      <w:marLeft w:val="0"/>
      <w:marRight w:val="0"/>
      <w:marTop w:val="0"/>
      <w:marBottom w:val="0"/>
      <w:divBdr>
        <w:top w:val="none" w:sz="0" w:space="0" w:color="auto"/>
        <w:left w:val="none" w:sz="0" w:space="0" w:color="auto"/>
        <w:bottom w:val="none" w:sz="0" w:space="0" w:color="auto"/>
        <w:right w:val="none" w:sz="0" w:space="0" w:color="auto"/>
      </w:divBdr>
      <w:divsChild>
        <w:div w:id="983971651">
          <w:marLeft w:val="0"/>
          <w:marRight w:val="0"/>
          <w:marTop w:val="0"/>
          <w:marBottom w:val="0"/>
          <w:divBdr>
            <w:top w:val="none" w:sz="0" w:space="0" w:color="auto"/>
            <w:left w:val="none" w:sz="0" w:space="0" w:color="auto"/>
            <w:bottom w:val="none" w:sz="0" w:space="0" w:color="auto"/>
            <w:right w:val="none" w:sz="0" w:space="0" w:color="auto"/>
          </w:divBdr>
        </w:div>
        <w:div w:id="709571776">
          <w:marLeft w:val="0"/>
          <w:marRight w:val="0"/>
          <w:marTop w:val="0"/>
          <w:marBottom w:val="0"/>
          <w:divBdr>
            <w:top w:val="none" w:sz="0" w:space="0" w:color="auto"/>
            <w:left w:val="none" w:sz="0" w:space="0" w:color="auto"/>
            <w:bottom w:val="none" w:sz="0" w:space="0" w:color="auto"/>
            <w:right w:val="none" w:sz="0" w:space="0" w:color="auto"/>
          </w:divBdr>
        </w:div>
        <w:div w:id="928805811">
          <w:marLeft w:val="0"/>
          <w:marRight w:val="0"/>
          <w:marTop w:val="0"/>
          <w:marBottom w:val="0"/>
          <w:divBdr>
            <w:top w:val="none" w:sz="0" w:space="0" w:color="auto"/>
            <w:left w:val="none" w:sz="0" w:space="0" w:color="auto"/>
            <w:bottom w:val="none" w:sz="0" w:space="0" w:color="auto"/>
            <w:right w:val="none" w:sz="0" w:space="0" w:color="auto"/>
          </w:divBdr>
        </w:div>
        <w:div w:id="1037042538">
          <w:marLeft w:val="0"/>
          <w:marRight w:val="0"/>
          <w:marTop w:val="0"/>
          <w:marBottom w:val="0"/>
          <w:divBdr>
            <w:top w:val="none" w:sz="0" w:space="0" w:color="auto"/>
            <w:left w:val="none" w:sz="0" w:space="0" w:color="auto"/>
            <w:bottom w:val="none" w:sz="0" w:space="0" w:color="auto"/>
            <w:right w:val="none" w:sz="0" w:space="0" w:color="auto"/>
          </w:divBdr>
        </w:div>
        <w:div w:id="37360695">
          <w:marLeft w:val="0"/>
          <w:marRight w:val="0"/>
          <w:marTop w:val="0"/>
          <w:marBottom w:val="0"/>
          <w:divBdr>
            <w:top w:val="none" w:sz="0" w:space="0" w:color="auto"/>
            <w:left w:val="none" w:sz="0" w:space="0" w:color="auto"/>
            <w:bottom w:val="none" w:sz="0" w:space="0" w:color="auto"/>
            <w:right w:val="none" w:sz="0" w:space="0" w:color="auto"/>
          </w:divBdr>
        </w:div>
      </w:divsChild>
    </w:div>
    <w:div w:id="525564732">
      <w:bodyDiv w:val="1"/>
      <w:marLeft w:val="0"/>
      <w:marRight w:val="0"/>
      <w:marTop w:val="0"/>
      <w:marBottom w:val="0"/>
      <w:divBdr>
        <w:top w:val="none" w:sz="0" w:space="0" w:color="auto"/>
        <w:left w:val="none" w:sz="0" w:space="0" w:color="auto"/>
        <w:bottom w:val="none" w:sz="0" w:space="0" w:color="auto"/>
        <w:right w:val="none" w:sz="0" w:space="0" w:color="auto"/>
      </w:divBdr>
      <w:divsChild>
        <w:div w:id="1600677933">
          <w:marLeft w:val="0"/>
          <w:marRight w:val="0"/>
          <w:marTop w:val="0"/>
          <w:marBottom w:val="0"/>
          <w:divBdr>
            <w:top w:val="none" w:sz="0" w:space="0" w:color="auto"/>
            <w:left w:val="none" w:sz="0" w:space="0" w:color="auto"/>
            <w:bottom w:val="none" w:sz="0" w:space="0" w:color="auto"/>
            <w:right w:val="none" w:sz="0" w:space="0" w:color="auto"/>
          </w:divBdr>
        </w:div>
        <w:div w:id="1066873781">
          <w:marLeft w:val="0"/>
          <w:marRight w:val="0"/>
          <w:marTop w:val="0"/>
          <w:marBottom w:val="0"/>
          <w:divBdr>
            <w:top w:val="none" w:sz="0" w:space="0" w:color="auto"/>
            <w:left w:val="none" w:sz="0" w:space="0" w:color="auto"/>
            <w:bottom w:val="none" w:sz="0" w:space="0" w:color="auto"/>
            <w:right w:val="none" w:sz="0" w:space="0" w:color="auto"/>
          </w:divBdr>
        </w:div>
        <w:div w:id="1238663164">
          <w:marLeft w:val="0"/>
          <w:marRight w:val="0"/>
          <w:marTop w:val="0"/>
          <w:marBottom w:val="0"/>
          <w:divBdr>
            <w:top w:val="none" w:sz="0" w:space="0" w:color="auto"/>
            <w:left w:val="none" w:sz="0" w:space="0" w:color="auto"/>
            <w:bottom w:val="none" w:sz="0" w:space="0" w:color="auto"/>
            <w:right w:val="none" w:sz="0" w:space="0" w:color="auto"/>
          </w:divBdr>
        </w:div>
        <w:div w:id="482043699">
          <w:marLeft w:val="0"/>
          <w:marRight w:val="0"/>
          <w:marTop w:val="0"/>
          <w:marBottom w:val="0"/>
          <w:divBdr>
            <w:top w:val="none" w:sz="0" w:space="0" w:color="auto"/>
            <w:left w:val="none" w:sz="0" w:space="0" w:color="auto"/>
            <w:bottom w:val="none" w:sz="0" w:space="0" w:color="auto"/>
            <w:right w:val="none" w:sz="0" w:space="0" w:color="auto"/>
          </w:divBdr>
        </w:div>
        <w:div w:id="663044515">
          <w:marLeft w:val="0"/>
          <w:marRight w:val="0"/>
          <w:marTop w:val="0"/>
          <w:marBottom w:val="0"/>
          <w:divBdr>
            <w:top w:val="none" w:sz="0" w:space="0" w:color="auto"/>
            <w:left w:val="none" w:sz="0" w:space="0" w:color="auto"/>
            <w:bottom w:val="none" w:sz="0" w:space="0" w:color="auto"/>
            <w:right w:val="none" w:sz="0" w:space="0" w:color="auto"/>
          </w:divBdr>
        </w:div>
      </w:divsChild>
    </w:div>
    <w:div w:id="878014278">
      <w:bodyDiv w:val="1"/>
      <w:marLeft w:val="0"/>
      <w:marRight w:val="0"/>
      <w:marTop w:val="0"/>
      <w:marBottom w:val="0"/>
      <w:divBdr>
        <w:top w:val="none" w:sz="0" w:space="0" w:color="auto"/>
        <w:left w:val="none" w:sz="0" w:space="0" w:color="auto"/>
        <w:bottom w:val="none" w:sz="0" w:space="0" w:color="auto"/>
        <w:right w:val="none" w:sz="0" w:space="0" w:color="auto"/>
      </w:divBdr>
      <w:divsChild>
        <w:div w:id="1962148433">
          <w:marLeft w:val="0"/>
          <w:marRight w:val="0"/>
          <w:marTop w:val="0"/>
          <w:marBottom w:val="0"/>
          <w:divBdr>
            <w:top w:val="none" w:sz="0" w:space="0" w:color="auto"/>
            <w:left w:val="none" w:sz="0" w:space="0" w:color="auto"/>
            <w:bottom w:val="none" w:sz="0" w:space="0" w:color="auto"/>
            <w:right w:val="none" w:sz="0" w:space="0" w:color="auto"/>
          </w:divBdr>
        </w:div>
        <w:div w:id="1700619526">
          <w:marLeft w:val="0"/>
          <w:marRight w:val="0"/>
          <w:marTop w:val="0"/>
          <w:marBottom w:val="0"/>
          <w:divBdr>
            <w:top w:val="none" w:sz="0" w:space="0" w:color="auto"/>
            <w:left w:val="none" w:sz="0" w:space="0" w:color="auto"/>
            <w:bottom w:val="none" w:sz="0" w:space="0" w:color="auto"/>
            <w:right w:val="none" w:sz="0" w:space="0" w:color="auto"/>
          </w:divBdr>
        </w:div>
      </w:divsChild>
    </w:div>
    <w:div w:id="1246844750">
      <w:bodyDiv w:val="1"/>
      <w:marLeft w:val="0"/>
      <w:marRight w:val="0"/>
      <w:marTop w:val="0"/>
      <w:marBottom w:val="0"/>
      <w:divBdr>
        <w:top w:val="none" w:sz="0" w:space="0" w:color="auto"/>
        <w:left w:val="none" w:sz="0" w:space="0" w:color="auto"/>
        <w:bottom w:val="none" w:sz="0" w:space="0" w:color="auto"/>
        <w:right w:val="none" w:sz="0" w:space="0" w:color="auto"/>
      </w:divBdr>
    </w:div>
    <w:div w:id="1495101418">
      <w:bodyDiv w:val="1"/>
      <w:marLeft w:val="0"/>
      <w:marRight w:val="0"/>
      <w:marTop w:val="0"/>
      <w:marBottom w:val="0"/>
      <w:divBdr>
        <w:top w:val="none" w:sz="0" w:space="0" w:color="auto"/>
        <w:left w:val="none" w:sz="0" w:space="0" w:color="auto"/>
        <w:bottom w:val="none" w:sz="0" w:space="0" w:color="auto"/>
        <w:right w:val="none" w:sz="0" w:space="0" w:color="auto"/>
      </w:divBdr>
    </w:div>
    <w:div w:id="1884631794">
      <w:bodyDiv w:val="1"/>
      <w:marLeft w:val="0"/>
      <w:marRight w:val="0"/>
      <w:marTop w:val="0"/>
      <w:marBottom w:val="0"/>
      <w:divBdr>
        <w:top w:val="none" w:sz="0" w:space="0" w:color="auto"/>
        <w:left w:val="none" w:sz="0" w:space="0" w:color="auto"/>
        <w:bottom w:val="none" w:sz="0" w:space="0" w:color="auto"/>
        <w:right w:val="none" w:sz="0" w:space="0" w:color="auto"/>
      </w:divBdr>
      <w:divsChild>
        <w:div w:id="1838499382">
          <w:marLeft w:val="0"/>
          <w:marRight w:val="0"/>
          <w:marTop w:val="0"/>
          <w:marBottom w:val="0"/>
          <w:divBdr>
            <w:top w:val="none" w:sz="0" w:space="0" w:color="auto"/>
            <w:left w:val="none" w:sz="0" w:space="0" w:color="auto"/>
            <w:bottom w:val="none" w:sz="0" w:space="0" w:color="auto"/>
            <w:right w:val="none" w:sz="0" w:space="0" w:color="auto"/>
          </w:divBdr>
        </w:div>
        <w:div w:id="514923358">
          <w:marLeft w:val="0"/>
          <w:marRight w:val="0"/>
          <w:marTop w:val="0"/>
          <w:marBottom w:val="0"/>
          <w:divBdr>
            <w:top w:val="none" w:sz="0" w:space="0" w:color="auto"/>
            <w:left w:val="none" w:sz="0" w:space="0" w:color="auto"/>
            <w:bottom w:val="none" w:sz="0" w:space="0" w:color="auto"/>
            <w:right w:val="none" w:sz="0" w:space="0" w:color="auto"/>
          </w:divBdr>
        </w:div>
        <w:div w:id="1871454707">
          <w:marLeft w:val="0"/>
          <w:marRight w:val="0"/>
          <w:marTop w:val="0"/>
          <w:marBottom w:val="0"/>
          <w:divBdr>
            <w:top w:val="none" w:sz="0" w:space="0" w:color="auto"/>
            <w:left w:val="none" w:sz="0" w:space="0" w:color="auto"/>
            <w:bottom w:val="none" w:sz="0" w:space="0" w:color="auto"/>
            <w:right w:val="none" w:sz="0" w:space="0" w:color="auto"/>
          </w:divBdr>
        </w:div>
        <w:div w:id="177231487">
          <w:marLeft w:val="0"/>
          <w:marRight w:val="0"/>
          <w:marTop w:val="0"/>
          <w:marBottom w:val="0"/>
          <w:divBdr>
            <w:top w:val="none" w:sz="0" w:space="0" w:color="auto"/>
            <w:left w:val="none" w:sz="0" w:space="0" w:color="auto"/>
            <w:bottom w:val="none" w:sz="0" w:space="0" w:color="auto"/>
            <w:right w:val="none" w:sz="0" w:space="0" w:color="auto"/>
          </w:divBdr>
        </w:div>
        <w:div w:id="1620066698">
          <w:marLeft w:val="0"/>
          <w:marRight w:val="0"/>
          <w:marTop w:val="0"/>
          <w:marBottom w:val="0"/>
          <w:divBdr>
            <w:top w:val="none" w:sz="0" w:space="0" w:color="auto"/>
            <w:left w:val="none" w:sz="0" w:space="0" w:color="auto"/>
            <w:bottom w:val="none" w:sz="0" w:space="0" w:color="auto"/>
            <w:right w:val="none" w:sz="0" w:space="0" w:color="auto"/>
          </w:divBdr>
        </w:div>
      </w:divsChild>
    </w:div>
    <w:div w:id="2019194352">
      <w:bodyDiv w:val="1"/>
      <w:marLeft w:val="0"/>
      <w:marRight w:val="0"/>
      <w:marTop w:val="0"/>
      <w:marBottom w:val="0"/>
      <w:divBdr>
        <w:top w:val="none" w:sz="0" w:space="0" w:color="auto"/>
        <w:left w:val="none" w:sz="0" w:space="0" w:color="auto"/>
        <w:bottom w:val="none" w:sz="0" w:space="0" w:color="auto"/>
        <w:right w:val="none" w:sz="0" w:space="0" w:color="auto"/>
      </w:divBdr>
      <w:divsChild>
        <w:div w:id="1221550686">
          <w:marLeft w:val="0"/>
          <w:marRight w:val="0"/>
          <w:marTop w:val="0"/>
          <w:marBottom w:val="0"/>
          <w:divBdr>
            <w:top w:val="none" w:sz="0" w:space="0" w:color="auto"/>
            <w:left w:val="none" w:sz="0" w:space="0" w:color="auto"/>
            <w:bottom w:val="none" w:sz="0" w:space="0" w:color="auto"/>
            <w:right w:val="none" w:sz="0" w:space="0" w:color="auto"/>
          </w:divBdr>
        </w:div>
        <w:div w:id="1116099795">
          <w:marLeft w:val="0"/>
          <w:marRight w:val="0"/>
          <w:marTop w:val="0"/>
          <w:marBottom w:val="0"/>
          <w:divBdr>
            <w:top w:val="none" w:sz="0" w:space="0" w:color="auto"/>
            <w:left w:val="none" w:sz="0" w:space="0" w:color="auto"/>
            <w:bottom w:val="none" w:sz="0" w:space="0" w:color="auto"/>
            <w:right w:val="none" w:sz="0" w:space="0" w:color="auto"/>
          </w:divBdr>
        </w:div>
        <w:div w:id="1266646153">
          <w:marLeft w:val="0"/>
          <w:marRight w:val="0"/>
          <w:marTop w:val="0"/>
          <w:marBottom w:val="0"/>
          <w:divBdr>
            <w:top w:val="none" w:sz="0" w:space="0" w:color="auto"/>
            <w:left w:val="none" w:sz="0" w:space="0" w:color="auto"/>
            <w:bottom w:val="none" w:sz="0" w:space="0" w:color="auto"/>
            <w:right w:val="none" w:sz="0" w:space="0" w:color="auto"/>
          </w:divBdr>
        </w:div>
        <w:div w:id="1389106461">
          <w:marLeft w:val="0"/>
          <w:marRight w:val="0"/>
          <w:marTop w:val="0"/>
          <w:marBottom w:val="0"/>
          <w:divBdr>
            <w:top w:val="none" w:sz="0" w:space="0" w:color="auto"/>
            <w:left w:val="none" w:sz="0" w:space="0" w:color="auto"/>
            <w:bottom w:val="none" w:sz="0" w:space="0" w:color="auto"/>
            <w:right w:val="none" w:sz="0" w:space="0" w:color="auto"/>
          </w:divBdr>
        </w:div>
        <w:div w:id="8712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F39A9-DA97-449C-AE74-66E96702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447795107356</dc:creator>
  <cp:lastModifiedBy>447795107356</cp:lastModifiedBy>
  <cp:revision>13</cp:revision>
  <cp:lastPrinted>2024-12-03T12:23:00Z</cp:lastPrinted>
  <dcterms:created xsi:type="dcterms:W3CDTF">2025-11-11T14:37:00Z</dcterms:created>
  <dcterms:modified xsi:type="dcterms:W3CDTF">2025-11-23T14:20:00Z</dcterms:modified>
</cp:coreProperties>
</file>